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81B72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</w:t>
      </w:r>
    </w:p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 xml:space="preserve">учреждение высшего образования </w:t>
      </w:r>
    </w:p>
    <w:p w:rsidR="00481B72" w:rsidRPr="00481B72" w:rsidRDefault="00481B72" w:rsidP="00481B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 xml:space="preserve">«Ставропольский государственный медицинский университет» </w:t>
      </w:r>
    </w:p>
    <w:p w:rsidR="00481B72" w:rsidRPr="00481B72" w:rsidRDefault="00481B72" w:rsidP="00481B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>Министерства здравоохранения Российской Федерации</w:t>
      </w:r>
    </w:p>
    <w:p w:rsidR="00481B72" w:rsidRPr="00481B72" w:rsidRDefault="00481B72" w:rsidP="00481B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B72">
        <w:rPr>
          <w:rFonts w:ascii="Times New Roman" w:hAnsi="Times New Roman"/>
          <w:b/>
          <w:bCs/>
          <w:sz w:val="28"/>
          <w:szCs w:val="28"/>
        </w:rPr>
        <w:t>(ФГБОУ ВО СтГМУ Минздрава России)</w:t>
      </w:r>
    </w:p>
    <w:p w:rsidR="00481B72" w:rsidRPr="00481B72" w:rsidRDefault="00481B72" w:rsidP="00481B72">
      <w:pPr>
        <w:jc w:val="center"/>
        <w:rPr>
          <w:rFonts w:ascii="Times New Roman" w:hAnsi="Times New Roman"/>
          <w:sz w:val="28"/>
          <w:szCs w:val="28"/>
        </w:rPr>
      </w:pPr>
    </w:p>
    <w:p w:rsidR="00481B72" w:rsidRPr="00481B72" w:rsidRDefault="00481B72" w:rsidP="00481B72">
      <w:pPr>
        <w:ind w:left="4962"/>
        <w:jc w:val="center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>УТВЕРЖДАЮ</w:t>
      </w:r>
    </w:p>
    <w:p w:rsidR="00481B72" w:rsidRPr="00481B72" w:rsidRDefault="00481B72" w:rsidP="00481B72">
      <w:pPr>
        <w:spacing w:after="0"/>
        <w:ind w:left="4961"/>
        <w:rPr>
          <w:rFonts w:ascii="Times New Roman" w:hAnsi="Times New Roman"/>
          <w:sz w:val="28"/>
          <w:szCs w:val="28"/>
        </w:rPr>
      </w:pPr>
      <w:proofErr w:type="spellStart"/>
      <w:r w:rsidRPr="00481B72">
        <w:rPr>
          <w:rFonts w:ascii="Times New Roman" w:hAnsi="Times New Roman"/>
          <w:sz w:val="28"/>
          <w:szCs w:val="28"/>
        </w:rPr>
        <w:t>и.о</w:t>
      </w:r>
      <w:proofErr w:type="spellEnd"/>
      <w:r w:rsidRPr="00481B72">
        <w:rPr>
          <w:rFonts w:ascii="Times New Roman" w:hAnsi="Times New Roman"/>
          <w:sz w:val="28"/>
          <w:szCs w:val="28"/>
        </w:rPr>
        <w:t>. проректора по научной</w:t>
      </w:r>
    </w:p>
    <w:p w:rsidR="00481B72" w:rsidRPr="00481B72" w:rsidRDefault="00481B72" w:rsidP="00481B72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 xml:space="preserve">и инновационной работе, д.м.н., </w:t>
      </w:r>
    </w:p>
    <w:p w:rsidR="00481B72" w:rsidRPr="00481B72" w:rsidRDefault="00481B72" w:rsidP="00481B72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 xml:space="preserve"> ________________Е.В. ЩЕТИНИН </w:t>
      </w:r>
    </w:p>
    <w:p w:rsidR="00481B72" w:rsidRPr="00481B72" w:rsidRDefault="00481B72" w:rsidP="00481B72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481B72">
        <w:rPr>
          <w:rFonts w:ascii="Times New Roman" w:hAnsi="Times New Roman"/>
          <w:sz w:val="28"/>
          <w:szCs w:val="28"/>
        </w:rPr>
        <w:t xml:space="preserve"> «___</w:t>
      </w:r>
      <w:proofErr w:type="gramStart"/>
      <w:r w:rsidRPr="00481B72">
        <w:rPr>
          <w:rFonts w:ascii="Times New Roman" w:hAnsi="Times New Roman"/>
          <w:sz w:val="28"/>
          <w:szCs w:val="28"/>
        </w:rPr>
        <w:t>_»  _</w:t>
      </w:r>
      <w:proofErr w:type="gramEnd"/>
      <w:r w:rsidRPr="00481B72">
        <w:rPr>
          <w:rFonts w:ascii="Times New Roman" w:hAnsi="Times New Roman"/>
          <w:sz w:val="28"/>
          <w:szCs w:val="28"/>
        </w:rPr>
        <w:t>____________20 __ г.</w:t>
      </w:r>
    </w:p>
    <w:p w:rsidR="00481B72" w:rsidRPr="00481B72" w:rsidRDefault="00481B72" w:rsidP="00481B72">
      <w:pPr>
        <w:jc w:val="center"/>
        <w:rPr>
          <w:rFonts w:ascii="Times New Roman" w:hAnsi="Times New Roman"/>
          <w:sz w:val="28"/>
          <w:szCs w:val="28"/>
        </w:rPr>
      </w:pPr>
    </w:p>
    <w:p w:rsidR="00481B72" w:rsidRPr="00481B72" w:rsidRDefault="00481B72" w:rsidP="00481B72">
      <w:pPr>
        <w:shd w:val="clear" w:color="auto" w:fill="FFFFFF"/>
        <w:spacing w:after="0" w:line="240" w:lineRule="auto"/>
        <w:ind w:left="1330" w:right="1075" w:firstLine="567"/>
        <w:jc w:val="center"/>
        <w:rPr>
          <w:rFonts w:ascii="Times New Roman" w:hAnsi="Times New Roman"/>
          <w:b/>
          <w:bCs/>
          <w:color w:val="000000"/>
          <w:spacing w:val="-21"/>
          <w:sz w:val="28"/>
          <w:szCs w:val="28"/>
        </w:rPr>
      </w:pPr>
    </w:p>
    <w:p w:rsidR="00481B72" w:rsidRPr="00481B72" w:rsidRDefault="00481B72" w:rsidP="00481B72">
      <w:pPr>
        <w:shd w:val="clear" w:color="auto" w:fill="FFFFFF"/>
        <w:spacing w:after="0" w:line="240" w:lineRule="auto"/>
        <w:ind w:right="1075"/>
        <w:jc w:val="center"/>
        <w:rPr>
          <w:rFonts w:ascii="Times New Roman" w:hAnsi="Times New Roman"/>
          <w:b/>
          <w:bCs/>
          <w:color w:val="000000"/>
          <w:spacing w:val="-15"/>
          <w:sz w:val="28"/>
          <w:szCs w:val="28"/>
        </w:rPr>
      </w:pPr>
      <w:r w:rsidRPr="00481B72">
        <w:rPr>
          <w:rFonts w:ascii="Times New Roman" w:hAnsi="Times New Roman"/>
          <w:b/>
          <w:bCs/>
          <w:color w:val="000000"/>
          <w:spacing w:val="-21"/>
          <w:sz w:val="28"/>
          <w:szCs w:val="28"/>
        </w:rPr>
        <w:t xml:space="preserve">Расширенная аннотация </w:t>
      </w:r>
      <w:r w:rsidRPr="00481B72">
        <w:rPr>
          <w:rFonts w:ascii="Times New Roman" w:hAnsi="Times New Roman"/>
          <w:b/>
          <w:bCs/>
          <w:color w:val="000000"/>
          <w:spacing w:val="-15"/>
          <w:sz w:val="28"/>
          <w:szCs w:val="28"/>
        </w:rPr>
        <w:t>диссертации на соискание ученой степени кандидата медицинских наук</w:t>
      </w:r>
    </w:p>
    <w:p w:rsidR="005E6F98" w:rsidRPr="005E6F98" w:rsidRDefault="005E6F98" w:rsidP="00481B72">
      <w:pPr>
        <w:jc w:val="center"/>
        <w:rPr>
          <w:rFonts w:ascii="Times New Roman" w:hAnsi="Times New Roman"/>
          <w:b/>
          <w:sz w:val="28"/>
          <w:szCs w:val="28"/>
        </w:rPr>
      </w:pPr>
      <w:r w:rsidRPr="005E6F98">
        <w:rPr>
          <w:rFonts w:ascii="Times New Roman" w:hAnsi="Times New Roman"/>
          <w:b/>
          <w:sz w:val="28"/>
          <w:szCs w:val="28"/>
        </w:rPr>
        <w:t>(наименование темы)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5E6F98">
        <w:rPr>
          <w:rFonts w:ascii="Times New Roman" w:hAnsi="Times New Roman"/>
          <w:sz w:val="28"/>
          <w:szCs w:val="28"/>
        </w:rPr>
        <w:t>специальности:  (</w:t>
      </w:r>
      <w:proofErr w:type="gramEnd"/>
      <w:r w:rsidRPr="005E6F98">
        <w:rPr>
          <w:rFonts w:ascii="Times New Roman" w:hAnsi="Times New Roman"/>
          <w:sz w:val="28"/>
          <w:szCs w:val="28"/>
        </w:rPr>
        <w:t>шифр специальности)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 Научный руководитель: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 (должность, звание) </w:t>
      </w:r>
      <w:r w:rsidRPr="005E6F98">
        <w:rPr>
          <w:rFonts w:ascii="Times New Roman" w:hAnsi="Times New Roman"/>
          <w:sz w:val="28"/>
          <w:szCs w:val="28"/>
        </w:rPr>
        <w:tab/>
      </w:r>
      <w:r w:rsidRPr="005E6F98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6F98">
        <w:rPr>
          <w:rFonts w:ascii="Times New Roman" w:hAnsi="Times New Roman"/>
          <w:sz w:val="28"/>
          <w:szCs w:val="28"/>
        </w:rPr>
        <w:tab/>
      </w:r>
      <w:r w:rsidRPr="005E6F98">
        <w:rPr>
          <w:rFonts w:ascii="Times New Roman" w:hAnsi="Times New Roman"/>
          <w:sz w:val="28"/>
          <w:szCs w:val="28"/>
        </w:rPr>
        <w:tab/>
        <w:t>(фамилия, имя, отчество)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proofErr w:type="gramStart"/>
      <w:r w:rsidRPr="005E6F98">
        <w:rPr>
          <w:rFonts w:ascii="Times New Roman" w:hAnsi="Times New Roman"/>
          <w:sz w:val="28"/>
          <w:szCs w:val="28"/>
        </w:rPr>
        <w:t>Исполнитель:  (</w:t>
      </w:r>
      <w:proofErr w:type="gramEnd"/>
      <w:r w:rsidRPr="005E6F98">
        <w:rPr>
          <w:rFonts w:ascii="Times New Roman" w:hAnsi="Times New Roman"/>
          <w:sz w:val="28"/>
          <w:szCs w:val="28"/>
        </w:rPr>
        <w:t>должность, кафедра, фамилия, имя, отчество полностью)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CE4332" w:rsidRPr="005E6F98" w:rsidRDefault="00CE4332" w:rsidP="005E6F98">
      <w:pPr>
        <w:rPr>
          <w:rFonts w:ascii="Times New Roman" w:hAnsi="Times New Roman"/>
          <w:sz w:val="28"/>
          <w:szCs w:val="28"/>
        </w:rPr>
      </w:pPr>
    </w:p>
    <w:p w:rsidR="00481B72" w:rsidRDefault="005E6F98" w:rsidP="005E6F9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6F98">
        <w:rPr>
          <w:rFonts w:ascii="Times New Roman" w:hAnsi="Times New Roman"/>
          <w:sz w:val="28"/>
          <w:szCs w:val="28"/>
        </w:rPr>
        <w:t>Ставрополь  20</w:t>
      </w:r>
      <w:proofErr w:type="gramEnd"/>
      <w:r w:rsidRPr="005E6F98">
        <w:rPr>
          <w:rFonts w:ascii="Times New Roman" w:hAnsi="Times New Roman"/>
          <w:sz w:val="28"/>
          <w:szCs w:val="28"/>
        </w:rPr>
        <w:t>__</w:t>
      </w:r>
    </w:p>
    <w:p w:rsidR="005E6F98" w:rsidRPr="005E6F98" w:rsidRDefault="00481B72" w:rsidP="005E6F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6F98" w:rsidRPr="005E6F98" w:rsidRDefault="005E6F98" w:rsidP="005E6F98">
      <w:pPr>
        <w:pStyle w:val="a5"/>
        <w:jc w:val="left"/>
        <w:rPr>
          <w:bCs w:val="0"/>
          <w:szCs w:val="28"/>
        </w:rPr>
      </w:pPr>
      <w:r w:rsidRPr="005E6F98">
        <w:rPr>
          <w:bCs w:val="0"/>
          <w:szCs w:val="28"/>
        </w:rPr>
        <w:lastRenderedPageBreak/>
        <w:t>Обязательные рубрики расширенной аннотации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Актуальность проблемы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Цель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Задачи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Объект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Изучаемые явления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Методы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Используемые средства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Новизна исследования 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Годовые этапы исследования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Ожидаемые результаты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Формы и поэтапные формы внедрения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Медико-</w:t>
      </w:r>
      <w:proofErr w:type="gramStart"/>
      <w:r w:rsidRPr="005E6F98">
        <w:rPr>
          <w:b w:val="0"/>
          <w:bCs w:val="0"/>
          <w:szCs w:val="28"/>
        </w:rPr>
        <w:t>социальная  и</w:t>
      </w:r>
      <w:proofErr w:type="gramEnd"/>
      <w:r w:rsidRPr="005E6F98">
        <w:rPr>
          <w:b w:val="0"/>
          <w:bCs w:val="0"/>
          <w:szCs w:val="28"/>
        </w:rPr>
        <w:t xml:space="preserve"> экономическая эффективность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Область применения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Уровень внедрения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proofErr w:type="spellStart"/>
      <w:r w:rsidRPr="005E6F98">
        <w:rPr>
          <w:b w:val="0"/>
          <w:bCs w:val="0"/>
          <w:szCs w:val="28"/>
        </w:rPr>
        <w:t>Охраноспособность</w:t>
      </w:r>
      <w:proofErr w:type="spellEnd"/>
      <w:r w:rsidRPr="005E6F98">
        <w:rPr>
          <w:b w:val="0"/>
          <w:bCs w:val="0"/>
          <w:szCs w:val="28"/>
        </w:rPr>
        <w:t xml:space="preserve"> темы (по результатам патентного поиска)</w:t>
      </w:r>
    </w:p>
    <w:p w:rsidR="005E6F98" w:rsidRPr="005E6F98" w:rsidRDefault="005E6F98" w:rsidP="005E6F98">
      <w:pPr>
        <w:pStyle w:val="a5"/>
        <w:numPr>
          <w:ilvl w:val="0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Комплексирование: </w:t>
      </w:r>
    </w:p>
    <w:p w:rsidR="005E6F98" w:rsidRPr="005E6F98" w:rsidRDefault="005E6F98" w:rsidP="005E6F98">
      <w:pPr>
        <w:pStyle w:val="a5"/>
        <w:numPr>
          <w:ilvl w:val="1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внутреннее</w:t>
      </w:r>
    </w:p>
    <w:p w:rsidR="005E6F98" w:rsidRPr="005E6F98" w:rsidRDefault="005E6F98" w:rsidP="005E6F98">
      <w:pPr>
        <w:pStyle w:val="a5"/>
        <w:numPr>
          <w:ilvl w:val="1"/>
          <w:numId w:val="1"/>
        </w:numPr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>внешнее</w:t>
      </w: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 Научный руководитель:</w:t>
      </w:r>
    </w:p>
    <w:p w:rsidR="005E6F98" w:rsidRPr="005E6F98" w:rsidRDefault="005E6F98" w:rsidP="005E6F98">
      <w:pPr>
        <w:pStyle w:val="a5"/>
        <w:jc w:val="left"/>
        <w:rPr>
          <w:b w:val="0"/>
          <w:bCs w:val="0"/>
          <w:szCs w:val="28"/>
        </w:rPr>
      </w:pPr>
      <w:r w:rsidRPr="005E6F98">
        <w:rPr>
          <w:b w:val="0"/>
          <w:bCs w:val="0"/>
          <w:szCs w:val="28"/>
        </w:rPr>
        <w:t xml:space="preserve">(звание, должность, </w:t>
      </w:r>
      <w:proofErr w:type="gramStart"/>
      <w:r w:rsidRPr="005E6F98">
        <w:rPr>
          <w:b w:val="0"/>
          <w:bCs w:val="0"/>
          <w:szCs w:val="28"/>
        </w:rPr>
        <w:t xml:space="preserve">кафедра)   </w:t>
      </w:r>
      <w:proofErr w:type="gramEnd"/>
      <w:r w:rsidRPr="005E6F98">
        <w:rPr>
          <w:b w:val="0"/>
          <w:bCs w:val="0"/>
          <w:szCs w:val="28"/>
        </w:rPr>
        <w:t xml:space="preserve">    (подпись)      (фамилия, имя, отчество)</w:t>
      </w:r>
    </w:p>
    <w:p w:rsidR="005E6F98" w:rsidRPr="005E6F98" w:rsidRDefault="005E6F98" w:rsidP="005E6F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>Исполнитель: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  <w:r w:rsidRPr="005E6F98">
        <w:rPr>
          <w:rFonts w:ascii="Times New Roman" w:hAnsi="Times New Roman"/>
          <w:sz w:val="28"/>
          <w:szCs w:val="28"/>
        </w:rPr>
        <w:t xml:space="preserve">(звание, должность, </w:t>
      </w:r>
      <w:proofErr w:type="gramStart"/>
      <w:r w:rsidRPr="005E6F98">
        <w:rPr>
          <w:rFonts w:ascii="Times New Roman" w:hAnsi="Times New Roman"/>
          <w:sz w:val="28"/>
          <w:szCs w:val="28"/>
        </w:rPr>
        <w:t xml:space="preserve">кафедра)   </w:t>
      </w:r>
      <w:proofErr w:type="gramEnd"/>
      <w:r w:rsidRPr="005E6F98">
        <w:rPr>
          <w:rFonts w:ascii="Times New Roman" w:hAnsi="Times New Roman"/>
          <w:sz w:val="28"/>
          <w:szCs w:val="28"/>
        </w:rPr>
        <w:t xml:space="preserve">    (подпись)      (фамилия, имя, отчество)</w:t>
      </w: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E6F98" w:rsidRPr="005E6F98" w:rsidRDefault="005E6F98" w:rsidP="005E6F98">
      <w:pPr>
        <w:rPr>
          <w:rFonts w:ascii="Times New Roman" w:hAnsi="Times New Roman"/>
          <w:sz w:val="28"/>
          <w:szCs w:val="28"/>
        </w:rPr>
      </w:pPr>
    </w:p>
    <w:p w:rsidR="005A71C3" w:rsidRDefault="005A71C3" w:rsidP="005E6F98">
      <w:pPr>
        <w:pStyle w:val="a3"/>
        <w:rPr>
          <w:szCs w:val="28"/>
        </w:rPr>
      </w:pPr>
    </w:p>
    <w:p w:rsidR="00A41EC3" w:rsidRPr="005E6F98" w:rsidRDefault="00A41EC3" w:rsidP="005E6F98">
      <w:pPr>
        <w:rPr>
          <w:rFonts w:ascii="Times New Roman" w:hAnsi="Times New Roman"/>
          <w:sz w:val="28"/>
          <w:szCs w:val="28"/>
        </w:rPr>
      </w:pPr>
    </w:p>
    <w:sectPr w:rsidR="00A41EC3" w:rsidRPr="005E6F98" w:rsidSect="0054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4A3"/>
    <w:multiLevelType w:val="hybridMultilevel"/>
    <w:tmpl w:val="58E4B69E"/>
    <w:lvl w:ilvl="0" w:tplc="85E4F3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D6219C6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4F5A6820"/>
    <w:multiLevelType w:val="hybridMultilevel"/>
    <w:tmpl w:val="C648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98"/>
    <w:rsid w:val="00481B72"/>
    <w:rsid w:val="00546A29"/>
    <w:rsid w:val="005A71C3"/>
    <w:rsid w:val="005E3A05"/>
    <w:rsid w:val="005E6F98"/>
    <w:rsid w:val="008210FD"/>
    <w:rsid w:val="00831F30"/>
    <w:rsid w:val="008B7007"/>
    <w:rsid w:val="008E5888"/>
    <w:rsid w:val="00932169"/>
    <w:rsid w:val="00997E9A"/>
    <w:rsid w:val="00A41EC3"/>
    <w:rsid w:val="00A815C3"/>
    <w:rsid w:val="00BF1356"/>
    <w:rsid w:val="00C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13D453-FBB8-428D-A879-4CAA7001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E6F9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Название"/>
    <w:basedOn w:val="a"/>
    <w:link w:val="a4"/>
    <w:qFormat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5E6F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rsid w:val="005E6F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link w:val="a5"/>
    <w:semiHidden/>
    <w:rsid w:val="005E6F9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Максим Дмитриевич Беседин</cp:lastModifiedBy>
  <cp:revision>2</cp:revision>
  <dcterms:created xsi:type="dcterms:W3CDTF">2022-01-28T13:32:00Z</dcterms:created>
  <dcterms:modified xsi:type="dcterms:W3CDTF">2022-01-28T13:32:00Z</dcterms:modified>
</cp:coreProperties>
</file>