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B3" w:rsidRPr="00927D68" w:rsidRDefault="009B44B3" w:rsidP="009B44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9B44B3" w:rsidRPr="00927D68" w:rsidRDefault="009B44B3" w:rsidP="009B44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высшего образования</w:t>
      </w:r>
    </w:p>
    <w:p w:rsidR="009B44B3" w:rsidRPr="00927D68" w:rsidRDefault="009B44B3" w:rsidP="009B44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927D68">
        <w:rPr>
          <w:rFonts w:ascii="Times New Roman" w:hAnsi="Times New Roman" w:cs="Times New Roman"/>
          <w:bCs/>
          <w:color w:val="000000"/>
          <w:kern w:val="28"/>
        </w:rPr>
        <w:t>«Ставропольский государственный медицинский университет»</w:t>
      </w:r>
    </w:p>
    <w:p w:rsidR="009B44B3" w:rsidRPr="00927D68" w:rsidRDefault="009B44B3" w:rsidP="009B44B3">
      <w:pPr>
        <w:spacing w:after="0" w:line="240" w:lineRule="auto"/>
        <w:jc w:val="center"/>
      </w:pPr>
      <w:r w:rsidRPr="00927D68">
        <w:rPr>
          <w:rFonts w:ascii="Times New Roman" w:hAnsi="Times New Roman" w:cs="Times New Roman"/>
        </w:rPr>
        <w:t>Министерства здравоохранения Российской Федерации</w:t>
      </w:r>
    </w:p>
    <w:p w:rsidR="009B44B3" w:rsidRPr="00927D68" w:rsidRDefault="009B44B3" w:rsidP="009B4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44B3" w:rsidRPr="00927D68" w:rsidRDefault="009B44B3" w:rsidP="009B4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44B3" w:rsidRPr="00927D68" w:rsidRDefault="009B44B3" w:rsidP="009B4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Кафедра акушерства и гинекологии</w:t>
      </w:r>
    </w:p>
    <w:p w:rsidR="009B44B3" w:rsidRPr="00927D68" w:rsidRDefault="009B44B3" w:rsidP="009B44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4B3" w:rsidRPr="00927D68" w:rsidRDefault="009B44B3" w:rsidP="009B44B3">
      <w:pPr>
        <w:rPr>
          <w:rFonts w:ascii="Times New Roman" w:hAnsi="Times New Roman" w:cs="Times New Roman"/>
          <w:sz w:val="24"/>
          <w:szCs w:val="24"/>
        </w:rPr>
      </w:pPr>
    </w:p>
    <w:p w:rsidR="009B44B3" w:rsidRPr="00927D68" w:rsidRDefault="009B44B3" w:rsidP="009B44B3">
      <w:pPr>
        <w:jc w:val="right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УТВЕРЖДАЮ</w:t>
      </w:r>
    </w:p>
    <w:p w:rsidR="009B44B3" w:rsidRPr="00927D68" w:rsidRDefault="009B44B3" w:rsidP="009B44B3">
      <w:pPr>
        <w:jc w:val="right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Проректор по учебной деятельности,</w:t>
      </w:r>
    </w:p>
    <w:p w:rsidR="009B44B3" w:rsidRPr="00927D68" w:rsidRDefault="009B44B3" w:rsidP="009B44B3">
      <w:pPr>
        <w:jc w:val="right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профессор ______________ А.Б.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Ходжаян</w:t>
      </w:r>
      <w:proofErr w:type="spellEnd"/>
    </w:p>
    <w:p w:rsidR="009B44B3" w:rsidRPr="00927D68" w:rsidRDefault="009B44B3" w:rsidP="009B44B3">
      <w:pPr>
        <w:jc w:val="right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«____» __________________ 20 </w:t>
      </w:r>
      <w:r w:rsidRPr="00927D68">
        <w:rPr>
          <w:rFonts w:ascii="Times New Roman" w:hAnsi="Times New Roman" w:cs="Times New Roman"/>
          <w:sz w:val="24"/>
          <w:szCs w:val="24"/>
        </w:rPr>
        <w:softHyphen/>
      </w:r>
      <w:r w:rsidRPr="00927D68">
        <w:rPr>
          <w:rFonts w:ascii="Times New Roman" w:hAnsi="Times New Roman" w:cs="Times New Roman"/>
          <w:sz w:val="24"/>
          <w:szCs w:val="24"/>
        </w:rPr>
        <w:softHyphen/>
      </w:r>
      <w:r w:rsidRPr="00927D68">
        <w:rPr>
          <w:rFonts w:ascii="Times New Roman" w:hAnsi="Times New Roman" w:cs="Times New Roman"/>
          <w:sz w:val="24"/>
          <w:szCs w:val="24"/>
        </w:rPr>
        <w:softHyphen/>
        <w:t>_____ г.</w:t>
      </w:r>
    </w:p>
    <w:p w:rsidR="009B44B3" w:rsidRPr="00927D68" w:rsidRDefault="009B44B3" w:rsidP="009B44B3">
      <w:pPr>
        <w:spacing w:after="0" w:line="36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9B44B3" w:rsidRPr="00927D68" w:rsidRDefault="009B44B3" w:rsidP="009B44B3">
      <w:pPr>
        <w:spacing w:after="0" w:line="36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лечебного факультета </w:t>
      </w:r>
    </w:p>
    <w:p w:rsidR="009B44B3" w:rsidRPr="00927D68" w:rsidRDefault="009B44B3" w:rsidP="009B44B3">
      <w:pPr>
        <w:spacing w:after="0" w:line="36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доцент, к.м.н.</w:t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  Никулина Г.П.</w:t>
      </w:r>
    </w:p>
    <w:p w:rsidR="009B44B3" w:rsidRPr="00927D68" w:rsidRDefault="009B44B3" w:rsidP="009B44B3">
      <w:pPr>
        <w:spacing w:after="0" w:line="360" w:lineRule="auto"/>
        <w:ind w:firstLine="411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__________________ 20 </w:t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 г.</w:t>
      </w:r>
    </w:p>
    <w:p w:rsidR="009B44B3" w:rsidRDefault="009B44B3"/>
    <w:p w:rsidR="009B44B3" w:rsidRDefault="009B44B3" w:rsidP="009B44B3"/>
    <w:p w:rsidR="009B44B3" w:rsidRDefault="009B44B3" w:rsidP="009B44B3"/>
    <w:p w:rsidR="009B44B3" w:rsidRDefault="009B44B3" w:rsidP="009B44B3"/>
    <w:p w:rsidR="009B44B3" w:rsidRDefault="009B44B3" w:rsidP="009B44B3"/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Материалы для промежуточной аттестации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b/>
          <w:sz w:val="24"/>
          <w:szCs w:val="24"/>
        </w:rPr>
        <w:t>(перечень вопросов к</w:t>
      </w:r>
      <w:r>
        <w:rPr>
          <w:rFonts w:ascii="Times New Roman" w:hAnsi="Times New Roman" w:cs="Times New Roman"/>
          <w:b/>
          <w:sz w:val="24"/>
          <w:szCs w:val="24"/>
        </w:rPr>
        <w:t xml:space="preserve"> зачету для студентов имеющих </w:t>
      </w:r>
      <w:r w:rsidR="004D411F">
        <w:rPr>
          <w:rFonts w:ascii="Times New Roman" w:hAnsi="Times New Roman" w:cs="Times New Roman"/>
          <w:b/>
          <w:sz w:val="24"/>
          <w:szCs w:val="24"/>
        </w:rPr>
        <w:t>академические задолженности за 9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Pr="00927D68">
        <w:rPr>
          <w:rFonts w:ascii="Times New Roman" w:hAnsi="Times New Roman" w:cs="Times New Roman"/>
          <w:b/>
          <w:sz w:val="24"/>
          <w:szCs w:val="24"/>
        </w:rPr>
        <w:t>)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по дисциплине "Акушерство и гинекология"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для студентов </w:t>
      </w:r>
      <w:r w:rsidR="006E036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927D68">
        <w:rPr>
          <w:rFonts w:ascii="Times New Roman" w:hAnsi="Times New Roman" w:cs="Times New Roman"/>
          <w:sz w:val="24"/>
          <w:szCs w:val="24"/>
        </w:rPr>
        <w:t xml:space="preserve"> курса 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направления подготовки (специальности) </w:t>
      </w:r>
      <w:r>
        <w:rPr>
          <w:rFonts w:ascii="Times New Roman" w:hAnsi="Times New Roman" w:cs="Times New Roman"/>
          <w:sz w:val="24"/>
          <w:szCs w:val="24"/>
        </w:rPr>
        <w:t>31.05.01 Лечебное дело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27D68">
        <w:rPr>
          <w:rFonts w:ascii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27D68">
        <w:rPr>
          <w:rFonts w:ascii="Times New Roman" w:hAnsi="Times New Roman" w:cs="Times New Roman"/>
          <w:sz w:val="24"/>
          <w:szCs w:val="24"/>
        </w:rPr>
        <w:t xml:space="preserve"> уч. года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B44B3" w:rsidRPr="00927D68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Pr="00927D68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Pr="00927D68" w:rsidRDefault="009B44B3" w:rsidP="009B44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Pr="00927D68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Pr="00927D68" w:rsidRDefault="009B44B3" w:rsidP="009B44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Pr="00927D68" w:rsidRDefault="009B44B3" w:rsidP="009B4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Ставрополь 2023</w:t>
      </w:r>
      <w:r w:rsidRPr="00927D68">
        <w:rPr>
          <w:rFonts w:ascii="Times New Roman" w:hAnsi="Times New Roman" w:cs="Times New Roman"/>
          <w:bCs/>
          <w:sz w:val="24"/>
          <w:szCs w:val="24"/>
        </w:rPr>
        <w:t xml:space="preserve"> г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lastRenderedPageBreak/>
        <w:t xml:space="preserve">Предменструальный климактерический,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посткастрационный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синдромы – определение, патогенез, клиника, диагностика, лечение.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27D68">
        <w:rPr>
          <w:rFonts w:ascii="Times New Roman" w:hAnsi="Times New Roman" w:cs="Times New Roman"/>
          <w:sz w:val="24"/>
          <w:szCs w:val="24"/>
        </w:rPr>
        <w:t>Внутренний</w:t>
      </w:r>
      <w:proofErr w:type="gramEnd"/>
      <w:r w:rsidRPr="00927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эндометриоз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аденомиоз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>) – определение, клиника, современные методы диагностики и консервативного лечения.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Аномальные маточные кровотечения (функциональные): определение, характер гипоталамо-гипофизарных нарушений, особенности клиники, диагностика, принципы лечения.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Эндометрит – определение,  этиология, клинико-диагностические критерии, лечение.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Трофобластическая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болезнь:  пузырный   занос – определение, классификация, морфологическая характеристика, клинико-диагностические критерии, современные методы лечения.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Современные теории патогенеза миомы матки; классификация, клинические особенности, современные методы диагностики; консервативное и оперативное лечение.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Гиперпролактинемия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– причины, патогенез, клиника, современные методы диагностики и лечения.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27D68">
        <w:rPr>
          <w:rFonts w:ascii="Times New Roman" w:hAnsi="Times New Roman" w:cs="Times New Roman"/>
          <w:sz w:val="24"/>
          <w:szCs w:val="24"/>
        </w:rPr>
        <w:t>Синдром Шихана – определение, патогенез, характер гормональных нарушений, клиника,  диагностика, принципы лечения.</w:t>
      </w:r>
      <w:proofErr w:type="gramEnd"/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27D68">
        <w:rPr>
          <w:rFonts w:ascii="Times New Roman" w:hAnsi="Times New Roman" w:cs="Times New Roman"/>
          <w:sz w:val="24"/>
          <w:szCs w:val="24"/>
        </w:rPr>
        <w:t>Адрено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>-генитальный</w:t>
      </w:r>
      <w:proofErr w:type="gramEnd"/>
      <w:r w:rsidRPr="00927D68">
        <w:rPr>
          <w:rFonts w:ascii="Times New Roman" w:hAnsi="Times New Roman" w:cs="Times New Roman"/>
          <w:sz w:val="24"/>
          <w:szCs w:val="24"/>
        </w:rPr>
        <w:t xml:space="preserve"> синдром – определение, патогенез, классификация, особенности клиники, диагностика, лечение.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27D68">
        <w:rPr>
          <w:rFonts w:ascii="Times New Roman" w:hAnsi="Times New Roman" w:cs="Times New Roman"/>
          <w:sz w:val="24"/>
          <w:szCs w:val="24"/>
        </w:rPr>
        <w:t>Синдром поликистозных яичников (СПКЯ) – определение, теории возникновения, классификация, клиника, диагностика, лечение.</w:t>
      </w:r>
      <w:proofErr w:type="gramEnd"/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Восходящая гонорея – определение, характеристика, классификация, клинико-диагностические критерии, лечение.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Ювенильные маточные кровотечения – определение, патогенез, характер гипоталамо-гипофизарно-гонадных нарушений, клиника, современные методы диагностики и лечения.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Трофобластическая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болезнь –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хорионэпителиома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>: определение, морфологическая характеристика, клиника, современные методы диагностики и лечения.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Туберкулез женских  половых органов -  патогенез, классификация,  особенности клиника, современные методы диагностики и лечения, профилактика.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27D68">
        <w:rPr>
          <w:rFonts w:ascii="Times New Roman" w:hAnsi="Times New Roman" w:cs="Times New Roman"/>
          <w:sz w:val="24"/>
          <w:szCs w:val="24"/>
        </w:rPr>
        <w:t>Инфекции</w:t>
      </w:r>
      <w:proofErr w:type="gramEnd"/>
      <w:r w:rsidRPr="00927D68">
        <w:rPr>
          <w:rFonts w:ascii="Times New Roman" w:hAnsi="Times New Roman" w:cs="Times New Roman"/>
          <w:sz w:val="24"/>
          <w:szCs w:val="24"/>
        </w:rPr>
        <w:t xml:space="preserve"> передающиеся половым путем (ИППП) –  генитальный герпес, хламидиоз – характеристики возбудителя, клиника, современные методы диагностики и  лечения.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Менструальный цикл и его регуляция. Циклические изменения в гипоталамусе, гипофизе, яичниках, матке.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Гипогонадотропные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формы аменореи – причины, патогенез, современные методы диагностики и лечения.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Гипергонадотропные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формы аменореи – причины, патогенез, современные методы диагностики и лечения.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Эндометриоз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– определение, морфологические особенности, теории возникновения, классификация, особенности клиники различных форм.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lastRenderedPageBreak/>
        <w:t>Дисгенезия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гонад – определение, классификация, особенности клиники,  диагностика, принципы лечения.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Нормогонадотропная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аменорея – определение, причины, клиника, диагностика, лечение.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Эндометриоидные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кисты яичников,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ретроцервикальный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эндометриоз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– особенности клиники, современные методы диагностики и лечения.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27D68">
        <w:rPr>
          <w:rFonts w:ascii="Times New Roman" w:hAnsi="Times New Roman" w:cs="Times New Roman"/>
          <w:sz w:val="24"/>
          <w:szCs w:val="24"/>
        </w:rPr>
        <w:t>Синдром истощения яичников, синдром резистентных яичников – определение, патогенез, клиника,  диагностика, лечение.</w:t>
      </w:r>
      <w:proofErr w:type="gramEnd"/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Преждевременное половое  созревание – определение, классификация, причины, особенности клиники, диагностика, лечение.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Задержка полового развития – определение, классификация, причины, особенности клиники, диагностика, лечение.</w:t>
      </w:r>
    </w:p>
    <w:p w:rsidR="004D411F" w:rsidRPr="00927D68" w:rsidRDefault="004D411F" w:rsidP="004D4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Особенности течения воспалительных заболеваний в различные периоды  жизни женщины (детский, половозрелый, старческий).</w:t>
      </w:r>
    </w:p>
    <w:p w:rsidR="00753050" w:rsidRDefault="00753050" w:rsidP="009B44B3">
      <w:pPr>
        <w:tabs>
          <w:tab w:val="left" w:pos="1920"/>
        </w:tabs>
      </w:pPr>
    </w:p>
    <w:p w:rsidR="00753050" w:rsidRPr="002727A6" w:rsidRDefault="00753050" w:rsidP="00753050">
      <w:pPr>
        <w:rPr>
          <w:rFonts w:ascii="Times New Roman" w:hAnsi="Times New Roman" w:cs="Times New Roman"/>
          <w:sz w:val="24"/>
          <w:szCs w:val="24"/>
        </w:rPr>
      </w:pPr>
      <w:r w:rsidRPr="002727A6">
        <w:rPr>
          <w:rFonts w:ascii="Times New Roman" w:hAnsi="Times New Roman" w:cs="Times New Roman"/>
          <w:sz w:val="24"/>
          <w:szCs w:val="24"/>
        </w:rPr>
        <w:t xml:space="preserve">Зав. кафедрой акушерства и </w:t>
      </w:r>
    </w:p>
    <w:p w:rsidR="00753050" w:rsidRPr="002727A6" w:rsidRDefault="00753050" w:rsidP="00753050">
      <w:pPr>
        <w:rPr>
          <w:rFonts w:ascii="Times New Roman" w:hAnsi="Times New Roman" w:cs="Times New Roman"/>
          <w:sz w:val="24"/>
          <w:szCs w:val="24"/>
        </w:rPr>
      </w:pPr>
      <w:r w:rsidRPr="002727A6">
        <w:rPr>
          <w:rFonts w:ascii="Times New Roman" w:hAnsi="Times New Roman" w:cs="Times New Roman"/>
          <w:sz w:val="24"/>
          <w:szCs w:val="24"/>
        </w:rPr>
        <w:t xml:space="preserve">гинекологии, профессор                                              </w:t>
      </w:r>
      <w:r w:rsidRPr="002727A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727A6">
        <w:rPr>
          <w:rFonts w:ascii="Times New Roman" w:hAnsi="Times New Roman" w:cs="Times New Roman"/>
          <w:sz w:val="24"/>
          <w:szCs w:val="24"/>
        </w:rPr>
        <w:tab/>
        <w:t>В.А. Аксененко</w:t>
      </w:r>
    </w:p>
    <w:p w:rsidR="001F6B31" w:rsidRPr="00753050" w:rsidRDefault="001F6B31" w:rsidP="00753050">
      <w:pPr>
        <w:ind w:firstLine="708"/>
      </w:pPr>
    </w:p>
    <w:sectPr w:rsidR="001F6B31" w:rsidRPr="0075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1DC"/>
    <w:multiLevelType w:val="hybridMultilevel"/>
    <w:tmpl w:val="71809F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7E711B"/>
    <w:multiLevelType w:val="hybridMultilevel"/>
    <w:tmpl w:val="CC36A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B3"/>
    <w:rsid w:val="001F6B31"/>
    <w:rsid w:val="004D411F"/>
    <w:rsid w:val="006E036C"/>
    <w:rsid w:val="00753050"/>
    <w:rsid w:val="009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2023-01-20T07:50:00Z</dcterms:created>
  <dcterms:modified xsi:type="dcterms:W3CDTF">2023-01-20T07:52:00Z</dcterms:modified>
</cp:coreProperties>
</file>