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6A" w:rsidRDefault="00FA626A" w:rsidP="00FA626A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Федеральное государственное бюджетное образовательное </w:t>
      </w:r>
    </w:p>
    <w:p w:rsidR="00FA626A" w:rsidRDefault="00FA626A" w:rsidP="00FA626A">
      <w:pPr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учреждение высшего образования</w:t>
      </w:r>
    </w:p>
    <w:p w:rsidR="00FA626A" w:rsidRDefault="00FA626A" w:rsidP="00FA626A">
      <w:pPr>
        <w:spacing w:line="240" w:lineRule="auto"/>
        <w:jc w:val="center"/>
        <w:rPr>
          <w:szCs w:val="24"/>
        </w:rPr>
      </w:pPr>
      <w:r>
        <w:rPr>
          <w:szCs w:val="24"/>
        </w:rPr>
        <w:t>Ставропольский государственный медицинский университет</w:t>
      </w:r>
    </w:p>
    <w:p w:rsidR="00FA626A" w:rsidRDefault="00FA626A" w:rsidP="00FA626A">
      <w:pPr>
        <w:spacing w:line="240" w:lineRule="auto"/>
        <w:jc w:val="center"/>
        <w:rPr>
          <w:szCs w:val="24"/>
        </w:rPr>
      </w:pPr>
      <w:r>
        <w:rPr>
          <w:szCs w:val="24"/>
        </w:rPr>
        <w:t>Министерство здравоохранения РФ</w:t>
      </w:r>
    </w:p>
    <w:p w:rsidR="00FA626A" w:rsidRDefault="00FA626A" w:rsidP="00FA626A">
      <w:pPr>
        <w:spacing w:line="240" w:lineRule="auto"/>
        <w:jc w:val="center"/>
        <w:rPr>
          <w:b/>
          <w:bCs/>
          <w:szCs w:val="28"/>
        </w:rPr>
      </w:pPr>
      <w:r>
        <w:rPr>
          <w:szCs w:val="24"/>
        </w:rPr>
        <w:t>Факультет подготовки кадров высшей квалификации</w:t>
      </w:r>
    </w:p>
    <w:p w:rsidR="00FA626A" w:rsidRDefault="00FA626A" w:rsidP="00FA626A">
      <w:pPr>
        <w:jc w:val="right"/>
        <w:rPr>
          <w:szCs w:val="28"/>
        </w:rPr>
      </w:pPr>
    </w:p>
    <w:p w:rsidR="00FA626A" w:rsidRDefault="00FA626A" w:rsidP="00FA626A">
      <w:pPr>
        <w:rPr>
          <w:szCs w:val="28"/>
        </w:rPr>
      </w:pPr>
    </w:p>
    <w:p w:rsidR="00FA626A" w:rsidRDefault="00FA626A" w:rsidP="00FA626A">
      <w:pPr>
        <w:jc w:val="center"/>
        <w:rPr>
          <w:szCs w:val="28"/>
        </w:rPr>
      </w:pPr>
      <w:r>
        <w:rPr>
          <w:szCs w:val="28"/>
        </w:rPr>
        <w:t>Кафедра (НАИМЕНОВАНИЕ КАФЕДРЫ)</w:t>
      </w:r>
    </w:p>
    <w:p w:rsidR="00FA626A" w:rsidRDefault="00FA626A" w:rsidP="00FA626A">
      <w:pPr>
        <w:rPr>
          <w:szCs w:val="28"/>
        </w:rPr>
      </w:pPr>
    </w:p>
    <w:p w:rsidR="00FA626A" w:rsidRDefault="00FA626A" w:rsidP="00FA626A">
      <w:pPr>
        <w:rPr>
          <w:szCs w:val="28"/>
        </w:rPr>
      </w:pPr>
    </w:p>
    <w:p w:rsidR="00FA626A" w:rsidRDefault="00FA626A" w:rsidP="00FA626A">
      <w:pPr>
        <w:tabs>
          <w:tab w:val="left" w:pos="5529"/>
        </w:tabs>
        <w:ind w:left="5529"/>
        <w:rPr>
          <w:szCs w:val="28"/>
        </w:rPr>
      </w:pPr>
      <w:r>
        <w:rPr>
          <w:szCs w:val="28"/>
        </w:rPr>
        <w:t>СОГЛАСОВАНО</w:t>
      </w:r>
    </w:p>
    <w:p w:rsidR="00FA626A" w:rsidRDefault="00FA626A" w:rsidP="00FA626A">
      <w:pPr>
        <w:tabs>
          <w:tab w:val="left" w:pos="5529"/>
        </w:tabs>
        <w:ind w:left="5529"/>
        <w:rPr>
          <w:szCs w:val="28"/>
        </w:rPr>
      </w:pPr>
      <w:r>
        <w:rPr>
          <w:szCs w:val="28"/>
        </w:rPr>
        <w:t>Декан ФПКВК, профессор</w:t>
      </w:r>
    </w:p>
    <w:p w:rsidR="00FA626A" w:rsidRDefault="00FA626A" w:rsidP="00FA626A">
      <w:pPr>
        <w:tabs>
          <w:tab w:val="left" w:pos="5529"/>
        </w:tabs>
        <w:ind w:left="5529"/>
        <w:rPr>
          <w:szCs w:val="28"/>
        </w:rPr>
      </w:pPr>
      <w:r>
        <w:rPr>
          <w:szCs w:val="28"/>
        </w:rPr>
        <w:t>______________С.В. Минаев</w:t>
      </w:r>
    </w:p>
    <w:p w:rsidR="00FA626A" w:rsidRDefault="00FA626A" w:rsidP="00FA626A">
      <w:pPr>
        <w:tabs>
          <w:tab w:val="left" w:pos="5529"/>
        </w:tabs>
        <w:ind w:left="5529"/>
        <w:rPr>
          <w:szCs w:val="28"/>
        </w:rPr>
      </w:pPr>
      <w:r>
        <w:rPr>
          <w:szCs w:val="28"/>
        </w:rPr>
        <w:t>«____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___________20____г</w:t>
      </w:r>
    </w:p>
    <w:p w:rsidR="00FA626A" w:rsidRDefault="00FA626A" w:rsidP="00FA626A">
      <w:pPr>
        <w:tabs>
          <w:tab w:val="left" w:pos="5529"/>
        </w:tabs>
        <w:ind w:left="5529"/>
        <w:jc w:val="center"/>
        <w:rPr>
          <w:szCs w:val="24"/>
        </w:rPr>
      </w:pPr>
    </w:p>
    <w:p w:rsidR="00FA626A" w:rsidRDefault="00FA626A" w:rsidP="00FA626A">
      <w:pPr>
        <w:jc w:val="center"/>
        <w:rPr>
          <w:szCs w:val="24"/>
        </w:rPr>
      </w:pPr>
    </w:p>
    <w:p w:rsidR="00FA626A" w:rsidRDefault="00FA626A" w:rsidP="00FA626A">
      <w:pPr>
        <w:jc w:val="center"/>
        <w:rPr>
          <w:szCs w:val="24"/>
        </w:rPr>
      </w:pPr>
    </w:p>
    <w:p w:rsidR="00FA626A" w:rsidRDefault="00FA626A" w:rsidP="00FA62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ОТЧЕТ</w:t>
      </w:r>
    </w:p>
    <w:p w:rsidR="00FA626A" w:rsidRDefault="00FA626A" w:rsidP="00FA626A">
      <w:pPr>
        <w:jc w:val="center"/>
        <w:rPr>
          <w:szCs w:val="28"/>
        </w:rPr>
      </w:pPr>
      <w:r>
        <w:rPr>
          <w:szCs w:val="28"/>
        </w:rPr>
        <w:t xml:space="preserve">Клинического ординатора </w:t>
      </w:r>
      <w:r>
        <w:rPr>
          <w:szCs w:val="28"/>
          <w:lang w:val="en-US"/>
        </w:rPr>
        <w:t>I</w:t>
      </w:r>
      <w:r>
        <w:rPr>
          <w:szCs w:val="28"/>
        </w:rPr>
        <w:t xml:space="preserve"> (или </w:t>
      </w:r>
      <w:r>
        <w:rPr>
          <w:szCs w:val="28"/>
          <w:lang w:val="en-US"/>
        </w:rPr>
        <w:t>II</w:t>
      </w:r>
      <w:r>
        <w:rPr>
          <w:szCs w:val="28"/>
        </w:rPr>
        <w:t>) года обучения</w:t>
      </w:r>
    </w:p>
    <w:p w:rsidR="00FA626A" w:rsidRDefault="00FA626A" w:rsidP="00FA626A">
      <w:pPr>
        <w:jc w:val="center"/>
        <w:rPr>
          <w:szCs w:val="28"/>
        </w:rPr>
      </w:pPr>
      <w:r>
        <w:rPr>
          <w:szCs w:val="28"/>
        </w:rPr>
        <w:t>Фамилия Имя Отчество</w:t>
      </w:r>
    </w:p>
    <w:p w:rsidR="00FA626A" w:rsidRDefault="00FA626A" w:rsidP="00FA626A">
      <w:pPr>
        <w:jc w:val="center"/>
        <w:rPr>
          <w:szCs w:val="28"/>
        </w:rPr>
      </w:pPr>
      <w:r>
        <w:rPr>
          <w:szCs w:val="28"/>
        </w:rPr>
        <w:t>По специальности «СПЕЦИАЛЬНОСТЬ»</w:t>
      </w:r>
    </w:p>
    <w:p w:rsidR="00FA626A" w:rsidRDefault="00FA626A" w:rsidP="00FA626A">
      <w:pPr>
        <w:jc w:val="center"/>
        <w:rPr>
          <w:szCs w:val="28"/>
        </w:rPr>
      </w:pPr>
    </w:p>
    <w:p w:rsidR="00FA626A" w:rsidRDefault="00FA626A" w:rsidP="00FA626A">
      <w:pPr>
        <w:jc w:val="center"/>
        <w:rPr>
          <w:szCs w:val="28"/>
        </w:rPr>
      </w:pPr>
    </w:p>
    <w:p w:rsidR="00FA626A" w:rsidRDefault="00FA626A" w:rsidP="00FA626A">
      <w:pPr>
        <w:jc w:val="center"/>
        <w:rPr>
          <w:szCs w:val="28"/>
        </w:rPr>
      </w:pPr>
    </w:p>
    <w:p w:rsidR="00FA626A" w:rsidRDefault="00FA626A" w:rsidP="00FA626A">
      <w:pPr>
        <w:ind w:left="5529"/>
        <w:jc w:val="left"/>
        <w:rPr>
          <w:szCs w:val="28"/>
        </w:rPr>
      </w:pPr>
      <w:r>
        <w:rPr>
          <w:szCs w:val="28"/>
        </w:rPr>
        <w:t>Кафедра «НАИМЕНОВАНИЕ КАФЕДРЫ»</w:t>
      </w:r>
    </w:p>
    <w:p w:rsidR="00FA626A" w:rsidRDefault="00FA626A" w:rsidP="00FA626A">
      <w:pPr>
        <w:ind w:left="5529"/>
        <w:rPr>
          <w:szCs w:val="28"/>
        </w:rPr>
      </w:pPr>
      <w:proofErr w:type="spellStart"/>
      <w:proofErr w:type="gramStart"/>
      <w:r>
        <w:rPr>
          <w:szCs w:val="28"/>
        </w:rPr>
        <w:t>зав.каф</w:t>
      </w:r>
      <w:proofErr w:type="spellEnd"/>
      <w:proofErr w:type="gramEnd"/>
      <w:r>
        <w:rPr>
          <w:szCs w:val="28"/>
        </w:rPr>
        <w:t xml:space="preserve">. _______________ФИО </w:t>
      </w:r>
    </w:p>
    <w:p w:rsidR="00FA626A" w:rsidRDefault="00FA626A" w:rsidP="00FA626A">
      <w:pPr>
        <w:ind w:left="5529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подпись</w:t>
      </w:r>
    </w:p>
    <w:p w:rsidR="00FA626A" w:rsidRDefault="00FA626A" w:rsidP="00FA626A">
      <w:pPr>
        <w:ind w:left="5529"/>
        <w:rPr>
          <w:szCs w:val="28"/>
        </w:rPr>
      </w:pPr>
      <w:r>
        <w:rPr>
          <w:szCs w:val="28"/>
        </w:rPr>
        <w:t>«____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______________20___г</w:t>
      </w: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Небрежно выполненные отчеты к рассмотрению не принимаются.</w:t>
      </w: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rPr>
          <w:szCs w:val="24"/>
        </w:rPr>
      </w:pPr>
    </w:p>
    <w:p w:rsidR="00FA626A" w:rsidRDefault="00FA626A" w:rsidP="00FA626A">
      <w:pPr>
        <w:jc w:val="center"/>
        <w:rPr>
          <w:szCs w:val="24"/>
        </w:rPr>
      </w:pPr>
      <w:r>
        <w:rPr>
          <w:szCs w:val="24"/>
        </w:rPr>
        <w:t>Ставрополь 20____ год</w:t>
      </w:r>
    </w:p>
    <w:p w:rsidR="00FA626A" w:rsidRDefault="00FA626A">
      <w:pPr>
        <w:spacing w:after="160" w:line="259" w:lineRule="auto"/>
        <w:ind w:left="0" w:firstLine="0"/>
        <w:jc w:val="left"/>
        <w:rPr>
          <w:rFonts w:eastAsia="SimSun"/>
          <w:b/>
          <w:bCs/>
          <w:color w:val="00000A"/>
          <w:kern w:val="2"/>
          <w:szCs w:val="24"/>
          <w:lang w:eastAsia="zh-CN" w:bidi="hi-IN"/>
        </w:rPr>
      </w:pPr>
      <w:r>
        <w:rPr>
          <w:b/>
          <w:bCs/>
        </w:rPr>
        <w:br w:type="page"/>
      </w:r>
    </w:p>
    <w:p w:rsidR="00FA626A" w:rsidRDefault="00FA626A" w:rsidP="00FA626A">
      <w:pPr>
        <w:pStyle w:val="a7"/>
        <w:shd w:val="clear" w:color="auto" w:fill="FFFFFF"/>
        <w:spacing w:line="240" w:lineRule="auto"/>
        <w:ind w:right="-2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ОТЧЕТ ОРДИНАТОРА за </w:t>
      </w:r>
      <w:r>
        <w:rPr>
          <w:rFonts w:cs="Times New Roman"/>
          <w:b/>
          <w:bCs/>
          <w:lang w:val="en-US"/>
        </w:rPr>
        <w:t>I</w:t>
      </w:r>
      <w:r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  <w:lang w:val="en-US"/>
        </w:rPr>
        <w:t>II</w:t>
      </w:r>
      <w:r>
        <w:rPr>
          <w:rFonts w:cs="Times New Roman"/>
          <w:b/>
          <w:bCs/>
        </w:rPr>
        <w:t>) год обучения</w:t>
      </w:r>
    </w:p>
    <w:p w:rsidR="00FA626A" w:rsidRDefault="00FA626A" w:rsidP="00FA626A">
      <w:pPr>
        <w:pStyle w:val="a7"/>
        <w:shd w:val="clear" w:color="auto" w:fill="FFFFFF"/>
        <w:spacing w:line="240" w:lineRule="auto"/>
        <w:ind w:right="-28"/>
        <w:jc w:val="center"/>
        <w:rPr>
          <w:rFonts w:cs="Times New Roman"/>
          <w:i/>
          <w:iCs/>
        </w:rPr>
      </w:pPr>
    </w:p>
    <w:p w:rsidR="00FA626A" w:rsidRDefault="00FA626A" w:rsidP="00FA626A">
      <w:pPr>
        <w:pStyle w:val="a7"/>
        <w:shd w:val="clear" w:color="auto" w:fill="FFFFFF"/>
        <w:spacing w:after="283"/>
        <w:ind w:right="-27"/>
        <w:jc w:val="both"/>
        <w:rPr>
          <w:rFonts w:cs="Times New Roman"/>
          <w:b/>
          <w:bCs/>
        </w:rPr>
      </w:pPr>
      <w:r>
        <w:rPr>
          <w:rFonts w:cs="Times New Roman"/>
          <w:i/>
          <w:iCs/>
        </w:rPr>
        <w:t>Отчет ординатора – это аналитическая работа, в которой должен быть приведен анализ объема и качества собственной деятельности за время обучения в ординатуре.</w:t>
      </w:r>
    </w:p>
    <w:p w:rsidR="00FA626A" w:rsidRDefault="00FA626A" w:rsidP="00FA626A">
      <w:pPr>
        <w:pStyle w:val="a7"/>
        <w:numPr>
          <w:ilvl w:val="0"/>
          <w:numId w:val="1"/>
        </w:numPr>
        <w:shd w:val="clear" w:color="auto" w:fill="FFFFFF"/>
        <w:spacing w:line="240" w:lineRule="auto"/>
        <w:ind w:right="-2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Введение</w:t>
      </w:r>
    </w:p>
    <w:p w:rsidR="00FA626A" w:rsidRDefault="00FA626A" w:rsidP="00FA626A">
      <w:pPr>
        <w:pStyle w:val="a7"/>
        <w:shd w:val="clear" w:color="auto" w:fill="FFFFFF"/>
        <w:spacing w:line="240" w:lineRule="auto"/>
        <w:ind w:left="360" w:right="-28"/>
        <w:jc w:val="center"/>
        <w:rPr>
          <w:rFonts w:cs="Times New Roman"/>
        </w:rPr>
      </w:pPr>
      <w:r>
        <w:rPr>
          <w:rFonts w:cs="Times New Roman"/>
        </w:rPr>
        <w:t>описание клинических баз кафедры.</w:t>
      </w:r>
    </w:p>
    <w:p w:rsidR="00FA626A" w:rsidRDefault="00FA626A" w:rsidP="00FA626A">
      <w:pPr>
        <w:pStyle w:val="a7"/>
        <w:shd w:val="clear" w:color="auto" w:fill="FFFFFF"/>
        <w:spacing w:line="240" w:lineRule="auto"/>
        <w:ind w:left="360" w:right="-28"/>
        <w:jc w:val="center"/>
        <w:rPr>
          <w:rFonts w:cs="Times New Roman"/>
          <w:bCs/>
          <w:color w:val="auto"/>
        </w:rPr>
      </w:pPr>
    </w:p>
    <w:p w:rsidR="00FA626A" w:rsidRDefault="00FA626A" w:rsidP="00FA626A">
      <w:pPr>
        <w:shd w:val="clear" w:color="auto" w:fill="FFFFFF"/>
        <w:jc w:val="center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2.Теоретическая подготовка</w:t>
      </w:r>
    </w:p>
    <w:p w:rsidR="00FA626A" w:rsidRDefault="00FA626A" w:rsidP="00FA626A">
      <w:pPr>
        <w:shd w:val="clear" w:color="auto" w:fill="FFFFFF"/>
        <w:ind w:firstLine="709"/>
        <w:rPr>
          <w:szCs w:val="24"/>
        </w:rPr>
      </w:pPr>
      <w:r>
        <w:rPr>
          <w:bCs/>
          <w:i/>
          <w:iCs/>
          <w:szCs w:val="24"/>
        </w:rPr>
        <w:t xml:space="preserve">(лекции, семинары, зачеты по основной специальности, фундаментальным и смежным дисциплинам). </w:t>
      </w:r>
      <w:r>
        <w:rPr>
          <w:szCs w:val="24"/>
        </w:rPr>
        <w:t xml:space="preserve">В данном разделе клинический ординатор должен указать разделы дисциплины, затем темы по данным </w:t>
      </w:r>
      <w:r>
        <w:rPr>
          <w:spacing w:val="-14"/>
          <w:szCs w:val="24"/>
        </w:rPr>
        <w:t>разделам.</w:t>
      </w:r>
      <w:r>
        <w:rPr>
          <w:bCs/>
          <w:szCs w:val="24"/>
        </w:rPr>
        <w:t xml:space="preserve"> </w:t>
      </w:r>
      <w:r>
        <w:rPr>
          <w:szCs w:val="24"/>
        </w:rPr>
        <w:t>Привести</w:t>
      </w:r>
      <w:r>
        <w:rPr>
          <w:bCs/>
          <w:szCs w:val="24"/>
        </w:rPr>
        <w:t xml:space="preserve"> посещенные за год аудиторные (практические, лабораторные) занятия, семинары, лекции.</w:t>
      </w:r>
      <w:r>
        <w:rPr>
          <w:szCs w:val="24"/>
        </w:rPr>
        <w:t xml:space="preserve"> При этом указываются темы занятий, даты проведения, приводятся оценки, полученные на семинарах и зачетах. </w:t>
      </w:r>
    </w:p>
    <w:tbl>
      <w:tblPr>
        <w:tblW w:w="10215" w:type="dxa"/>
        <w:tblInd w:w="-523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"/>
        <w:gridCol w:w="5252"/>
        <w:gridCol w:w="1134"/>
        <w:gridCol w:w="1417"/>
        <w:gridCol w:w="1559"/>
      </w:tblGrid>
      <w:tr w:rsidR="00FA626A" w:rsidTr="00FA626A">
        <w:trPr>
          <w:trHeight w:val="11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7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FA626A" w:rsidRDefault="00FA626A">
            <w:pPr>
              <w:pStyle w:val="a7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Наименование разделов и дисциплин (модулей)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занятия</w:t>
            </w:r>
          </w:p>
          <w:p w:rsidR="00FA626A" w:rsidRDefault="00FA626A">
            <w:pPr>
              <w:pStyle w:val="a7"/>
              <w:jc w:val="center"/>
              <w:rPr>
                <w:rFonts w:cs="Times New Roman"/>
              </w:rPr>
            </w:pPr>
            <w:r>
              <w:t>(л, п, 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Фактические сроки освоения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626A" w:rsidRDefault="00FA626A">
            <w:pPr>
              <w:pStyle w:val="a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Отметка о выполнении/ подпись куратора</w:t>
            </w:r>
          </w:p>
        </w:tc>
      </w:tr>
      <w:tr w:rsidR="00FA626A" w:rsidTr="00FA626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FA626A" w:rsidRDefault="00FA626A">
            <w:pPr>
              <w:shd w:val="clear" w:color="auto" w:fill="FFFFFF"/>
              <w:ind w:right="-27"/>
              <w:jc w:val="left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Специальная дисциплина: </w:t>
            </w:r>
          </w:p>
          <w:p w:rsidR="00FA626A" w:rsidRDefault="00FA626A">
            <w:pPr>
              <w:shd w:val="clear" w:color="auto" w:fill="FFFFFF"/>
              <w:ind w:right="-27"/>
              <w:jc w:val="left"/>
              <w:rPr>
                <w:szCs w:val="24"/>
              </w:rPr>
            </w:pPr>
            <w:r>
              <w:rPr>
                <w:spacing w:val="-3"/>
                <w:szCs w:val="24"/>
              </w:rPr>
              <w:t>указать наименование разделов (тем)</w:t>
            </w:r>
          </w:p>
          <w:p w:rsidR="00FA626A" w:rsidRDefault="00FA626A">
            <w:pPr>
              <w:shd w:val="clear" w:color="auto" w:fill="FFFFFF"/>
              <w:ind w:right="-27"/>
              <w:rPr>
                <w:szCs w:val="24"/>
              </w:rPr>
            </w:pPr>
            <w:r>
              <w:rPr>
                <w:szCs w:val="24"/>
              </w:rPr>
              <w:t>…...................................................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</w:tr>
      <w:tr w:rsidR="00FA626A" w:rsidTr="00FA626A"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FA626A" w:rsidRDefault="00FA626A">
            <w:pPr>
              <w:shd w:val="clear" w:color="auto" w:fill="FFFFFF"/>
              <w:ind w:right="-27"/>
              <w:rPr>
                <w:szCs w:val="24"/>
              </w:rPr>
            </w:pPr>
            <w:r>
              <w:rPr>
                <w:szCs w:val="24"/>
              </w:rPr>
              <w:t xml:space="preserve">Дисциплины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(или </w:t>
            </w:r>
            <w:r>
              <w:rPr>
                <w:szCs w:val="24"/>
                <w:lang w:val="en-US"/>
              </w:rPr>
              <w:t>II</w:t>
            </w:r>
            <w:r>
              <w:rPr>
                <w:szCs w:val="24"/>
              </w:rPr>
              <w:t>) года</w:t>
            </w:r>
          </w:p>
          <w:p w:rsidR="00FA626A" w:rsidRDefault="00FA626A">
            <w:pPr>
              <w:shd w:val="clear" w:color="auto" w:fill="FFFFFF"/>
              <w:ind w:right="-27"/>
              <w:rPr>
                <w:szCs w:val="24"/>
              </w:rPr>
            </w:pPr>
            <w:r>
              <w:rPr>
                <w:szCs w:val="24"/>
              </w:rPr>
              <w:t>(перечислить) …...................................................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</w:tr>
      <w:tr w:rsidR="00FA626A" w:rsidTr="00FA626A">
        <w:tc>
          <w:tcPr>
            <w:tcW w:w="85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5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FA626A" w:rsidRDefault="00FA626A">
            <w:pPr>
              <w:shd w:val="clear" w:color="auto" w:fill="FFFFFF"/>
              <w:ind w:right="-27"/>
              <w:rPr>
                <w:szCs w:val="24"/>
                <w:lang w:val="en-US"/>
              </w:rPr>
            </w:pPr>
            <w:r>
              <w:rPr>
                <w:szCs w:val="24"/>
              </w:rPr>
              <w:t>Дисциплина по выбору ..................................</w:t>
            </w:r>
          </w:p>
          <w:p w:rsidR="00FA626A" w:rsidRDefault="00FA626A">
            <w:pPr>
              <w:shd w:val="clear" w:color="auto" w:fill="FFFFFF"/>
              <w:ind w:right="-27"/>
              <w:rPr>
                <w:szCs w:val="24"/>
              </w:rPr>
            </w:pPr>
            <w:r>
              <w:rPr>
                <w:szCs w:val="24"/>
                <w:lang w:val="en-US"/>
              </w:rPr>
              <w:t>…....................................................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FA626A" w:rsidRDefault="00FA626A">
            <w:pPr>
              <w:pStyle w:val="a7"/>
              <w:snapToGrid w:val="0"/>
              <w:jc w:val="center"/>
              <w:rPr>
                <w:rFonts w:cs="Times New Roman"/>
              </w:rPr>
            </w:pPr>
          </w:p>
        </w:tc>
      </w:tr>
    </w:tbl>
    <w:p w:rsidR="00FA626A" w:rsidRDefault="00FA626A" w:rsidP="00FA626A">
      <w:pPr>
        <w:pStyle w:val="a4"/>
        <w:spacing w:after="0" w:line="240" w:lineRule="auto"/>
        <w:rPr>
          <w:rFonts w:cs="Times New Roman"/>
          <w:b/>
          <w:bCs/>
        </w:rPr>
      </w:pPr>
      <w:r>
        <w:t>Л-лекция, П – практическое занятие, С –семинар</w:t>
      </w:r>
    </w:p>
    <w:p w:rsidR="00FA626A" w:rsidRDefault="00FA626A" w:rsidP="00FA626A">
      <w:pPr>
        <w:pStyle w:val="a4"/>
        <w:spacing w:after="0" w:line="240" w:lineRule="auto"/>
        <w:jc w:val="center"/>
        <w:rPr>
          <w:rFonts w:cs="Times New Roman"/>
          <w:b/>
          <w:bCs/>
        </w:rPr>
      </w:pPr>
    </w:p>
    <w:p w:rsidR="00FA626A" w:rsidRDefault="00FA626A" w:rsidP="00FA626A">
      <w:pPr>
        <w:pStyle w:val="a4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3. Практическая подготовка</w:t>
      </w:r>
    </w:p>
    <w:p w:rsidR="00FA626A" w:rsidRDefault="00FA626A" w:rsidP="00FA626A">
      <w:pPr>
        <w:pStyle w:val="a4"/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cs="Times New Roman"/>
          <w:b/>
          <w:bCs/>
        </w:rPr>
        <w:t>КУРАЦИЯ БОЛЬНЫХ, УЧАСТИЕ В МАНИПУЛЯЦИЯХ, ОПЕРАЦИЯХ</w:t>
      </w:r>
    </w:p>
    <w:p w:rsidR="00FA626A" w:rsidRDefault="00FA626A" w:rsidP="00FA626A">
      <w:pPr>
        <w:ind w:firstLine="709"/>
        <w:rPr>
          <w:szCs w:val="24"/>
        </w:rPr>
      </w:pPr>
      <w:r>
        <w:rPr>
          <w:szCs w:val="24"/>
        </w:rPr>
        <w:t>В начале раздела ординатор кратко характеризует работу отделения (</w:t>
      </w:r>
      <w:proofErr w:type="spellStart"/>
      <w:r>
        <w:rPr>
          <w:szCs w:val="24"/>
        </w:rPr>
        <w:t>ий</w:t>
      </w:r>
      <w:proofErr w:type="spellEnd"/>
      <w:r>
        <w:rPr>
          <w:szCs w:val="24"/>
        </w:rPr>
        <w:t xml:space="preserve">), </w:t>
      </w:r>
      <w:r>
        <w:rPr>
          <w:spacing w:val="-7"/>
          <w:szCs w:val="24"/>
        </w:rPr>
        <w:t>на базе которого(</w:t>
      </w:r>
      <w:proofErr w:type="spellStart"/>
      <w:r>
        <w:rPr>
          <w:spacing w:val="-7"/>
          <w:szCs w:val="24"/>
        </w:rPr>
        <w:t>ых</w:t>
      </w:r>
      <w:proofErr w:type="spellEnd"/>
      <w:r>
        <w:rPr>
          <w:spacing w:val="-7"/>
          <w:szCs w:val="24"/>
        </w:rPr>
        <w:t xml:space="preserve">) проходило его обучение за отчётный год </w:t>
      </w:r>
      <w:r>
        <w:rPr>
          <w:szCs w:val="24"/>
        </w:rPr>
        <w:t xml:space="preserve">(количество коек, количество больных по нозологическим формам, объём </w:t>
      </w:r>
      <w:r>
        <w:rPr>
          <w:spacing w:val="-8"/>
          <w:szCs w:val="24"/>
        </w:rPr>
        <w:t xml:space="preserve">оперативных вмешательств, диагностическая оснащённость и т.д.). </w:t>
      </w:r>
      <w:r>
        <w:rPr>
          <w:szCs w:val="24"/>
        </w:rPr>
        <w:t xml:space="preserve">Описывая </w:t>
      </w:r>
      <w:r>
        <w:rPr>
          <w:b/>
          <w:bCs/>
          <w:szCs w:val="24"/>
        </w:rPr>
        <w:t>самостоятельную работу</w:t>
      </w:r>
      <w:r>
        <w:rPr>
          <w:szCs w:val="24"/>
        </w:rPr>
        <w:t xml:space="preserve"> в клинике, ординатор приводит освоенные темы, разделы дисциплины, часы, затраченные на изучение данных тем, количество больных, курированных по отдельным нозологическим формам. Следует описать встретившиеся </w:t>
      </w:r>
      <w:r>
        <w:rPr>
          <w:spacing w:val="-5"/>
          <w:szCs w:val="24"/>
        </w:rPr>
        <w:t>особенности клинического течения перечисленных нозологических форм</w:t>
      </w:r>
      <w:r>
        <w:rPr>
          <w:szCs w:val="24"/>
        </w:rPr>
        <w:t xml:space="preserve">, атипичные случаи, случаи бессимптомного течения, </w:t>
      </w:r>
      <w:r>
        <w:rPr>
          <w:spacing w:val="-6"/>
          <w:szCs w:val="24"/>
        </w:rPr>
        <w:t xml:space="preserve">повлекшее развитие осложнений </w:t>
      </w:r>
      <w:r>
        <w:rPr>
          <w:spacing w:val="-5"/>
          <w:szCs w:val="24"/>
        </w:rPr>
        <w:t>или вызвавших диагностические трудности.</w:t>
      </w:r>
      <w:r>
        <w:rPr>
          <w:szCs w:val="24"/>
        </w:rPr>
        <w:t xml:space="preserve"> О</w:t>
      </w:r>
      <w:r>
        <w:rPr>
          <w:spacing w:val="-5"/>
          <w:szCs w:val="24"/>
        </w:rPr>
        <w:t xml:space="preserve">становиться на необходимости привлечения дополнительных лабораторных или инструментальных методов </w:t>
      </w:r>
      <w:r>
        <w:rPr>
          <w:spacing w:val="-6"/>
          <w:szCs w:val="24"/>
        </w:rPr>
        <w:t xml:space="preserve">диагностики в не типичных случаях, не стандартных схем лечения. </w:t>
      </w:r>
      <w:r>
        <w:rPr>
          <w:szCs w:val="24"/>
        </w:rPr>
        <w:t xml:space="preserve">Попытаться объяснить возможные причины не типичного течения заболевания, </w:t>
      </w:r>
      <w:r>
        <w:rPr>
          <w:spacing w:val="-4"/>
          <w:szCs w:val="24"/>
        </w:rPr>
        <w:t xml:space="preserve">возникшие осложнения, наметить пути профилактики. Желательно привести </w:t>
      </w:r>
      <w:r>
        <w:rPr>
          <w:spacing w:val="-7"/>
          <w:szCs w:val="24"/>
        </w:rPr>
        <w:t xml:space="preserve">краткие выписки из историй болезни, которые бы иллюстрировали возникшие </w:t>
      </w:r>
      <w:r>
        <w:rPr>
          <w:szCs w:val="24"/>
        </w:rPr>
        <w:t>трудности в диагностики и лечении заболеваний, указанных в таблице.</w:t>
      </w:r>
    </w:p>
    <w:p w:rsidR="00FA626A" w:rsidRDefault="00FA626A" w:rsidP="00FA626A">
      <w:pPr>
        <w:ind w:firstLine="709"/>
        <w:rPr>
          <w:szCs w:val="24"/>
        </w:rPr>
      </w:pPr>
    </w:p>
    <w:tbl>
      <w:tblPr>
        <w:tblW w:w="10065" w:type="dxa"/>
        <w:tblInd w:w="-46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3089"/>
        <w:gridCol w:w="880"/>
        <w:gridCol w:w="851"/>
      </w:tblGrid>
      <w:tr w:rsidR="00FA626A" w:rsidTr="00FA626A">
        <w:trPr>
          <w:trHeight w:val="16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Раздел практики в соответствии с учебным планом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Нозологическая форма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Проведенные элементы практики: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курация</w:t>
            </w:r>
            <w:proofErr w:type="spellEnd"/>
            <w:r>
              <w:rPr>
                <w:rFonts w:cs="Times New Roman"/>
                <w:sz w:val="20"/>
                <w:szCs w:val="20"/>
              </w:rPr>
              <w:t>, выполнение назначений (каких), участие в манипуляциях (каких), операциях (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ассистенция</w:t>
            </w:r>
            <w:proofErr w:type="spellEnd"/>
            <w:r>
              <w:rPr>
                <w:rFonts w:cs="Times New Roman"/>
                <w:sz w:val="20"/>
                <w:szCs w:val="20"/>
              </w:rPr>
              <w:t>, выполнение этапов), другое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FA626A" w:rsidRDefault="00FA6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самостоятельной работы в клинике</w:t>
            </w:r>
          </w:p>
        </w:tc>
      </w:tr>
      <w:tr w:rsidR="00FA626A" w:rsidTr="00FA626A">
        <w:trPr>
          <w:trHeight w:val="3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jc w:val="center"/>
              <w:rPr>
                <w:sz w:val="20"/>
                <w:szCs w:val="20"/>
              </w:rPr>
            </w:pPr>
          </w:p>
        </w:tc>
      </w:tr>
      <w:tr w:rsidR="00FA626A" w:rsidTr="00FA626A">
        <w:trPr>
          <w:trHeight w:val="3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626A" w:rsidRDefault="00FA626A" w:rsidP="00FA626A">
      <w:pPr>
        <w:ind w:firstLine="709"/>
        <w:rPr>
          <w:szCs w:val="24"/>
        </w:rPr>
      </w:pPr>
    </w:p>
    <w:p w:rsidR="00FA626A" w:rsidRDefault="00FA626A" w:rsidP="00FA626A">
      <w:pPr>
        <w:pStyle w:val="a4"/>
        <w:spacing w:after="0" w:line="240" w:lineRule="auto"/>
        <w:jc w:val="center"/>
        <w:rPr>
          <w:rFonts w:cs="Times New Roman"/>
          <w:b/>
          <w:i/>
          <w:iCs/>
        </w:rPr>
      </w:pPr>
      <w:r>
        <w:rPr>
          <w:rFonts w:cs="Times New Roman"/>
          <w:b/>
          <w:caps/>
        </w:rPr>
        <w:t>Освоенные практические навыки</w:t>
      </w:r>
      <w:r>
        <w:rPr>
          <w:rFonts w:cs="Times New Roman"/>
          <w:b/>
          <w:bCs/>
        </w:rPr>
        <w:t xml:space="preserve"> </w:t>
      </w:r>
    </w:p>
    <w:p w:rsidR="00FA626A" w:rsidRDefault="00FA626A" w:rsidP="00FA626A">
      <w:pPr>
        <w:pStyle w:val="a4"/>
        <w:spacing w:after="0" w:line="240" w:lineRule="auto"/>
        <w:jc w:val="center"/>
        <w:rPr>
          <w:caps/>
        </w:rPr>
      </w:pPr>
      <w:r>
        <w:rPr>
          <w:rFonts w:cs="Times New Roman"/>
          <w:i/>
          <w:iCs/>
        </w:rPr>
        <w:t xml:space="preserve">(перечень трудовых функций: трудовых действий, умений, знаний освоенных за время обучения в ординатуре в соответствии с профессиональным стандартом </w:t>
      </w:r>
      <w:hyperlink r:id="rId5" w:history="1">
        <w:r>
          <w:rPr>
            <w:rStyle w:val="a3"/>
          </w:rPr>
          <w:t>http://fgosvo.ru/docs/69/0/2/2</w:t>
        </w:r>
      </w:hyperlink>
      <w:r>
        <w:rPr>
          <w:rFonts w:cs="Times New Roman"/>
          <w:i/>
          <w:iCs/>
        </w:rPr>
        <w:t>).</w:t>
      </w:r>
    </w:p>
    <w:p w:rsidR="00FA626A" w:rsidRDefault="00FA626A" w:rsidP="00FA626A">
      <w:pPr>
        <w:jc w:val="center"/>
        <w:rPr>
          <w:caps/>
          <w:sz w:val="26"/>
          <w:szCs w:val="26"/>
        </w:rPr>
      </w:pPr>
    </w:p>
    <w:tbl>
      <w:tblPr>
        <w:tblW w:w="10335" w:type="dxa"/>
        <w:tblInd w:w="-46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43"/>
        <w:gridCol w:w="6445"/>
        <w:gridCol w:w="2013"/>
        <w:gridCol w:w="1134"/>
      </w:tblGrid>
      <w:tr w:rsidR="00FA626A" w:rsidTr="00FA626A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№ </w:t>
            </w:r>
            <w:r>
              <w:rPr>
                <w:rFonts w:cs="Times New Roman"/>
                <w:b/>
                <w:sz w:val="22"/>
                <w:szCs w:val="22"/>
              </w:rPr>
              <w:t>п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/</w:t>
            </w:r>
            <w:r>
              <w:rPr>
                <w:rFonts w:cs="Times New Roman"/>
                <w:b/>
                <w:sz w:val="22"/>
                <w:szCs w:val="22"/>
              </w:rPr>
              <w:t>п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A626A" w:rsidRDefault="00FA626A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 в соответствии с рабочей программой, профессиональным стандартом</w:t>
            </w:r>
          </w:p>
          <w:p w:rsidR="00FA626A" w:rsidRDefault="00FA626A">
            <w:pPr>
              <w:pStyle w:val="a4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(трудовые функции, входящие в профессиональный стандарт(трудовые действия, умения, знания)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shd w:val="clear" w:color="auto" w:fill="FFFFFF"/>
              <w:ind w:right="-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  <w:p w:rsidR="00FA626A" w:rsidRDefault="00FA626A">
            <w:pPr>
              <w:pStyle w:val="a4"/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освоения</w:t>
            </w:r>
          </w:p>
          <w:p w:rsidR="00FA626A" w:rsidRDefault="00FA626A">
            <w:pPr>
              <w:rPr>
                <w:sz w:val="22"/>
              </w:rPr>
            </w:pPr>
            <w:r>
              <w:rPr>
                <w:sz w:val="22"/>
              </w:rPr>
              <w:t xml:space="preserve"> (1 балл — знаю,</w:t>
            </w:r>
          </w:p>
          <w:p w:rsidR="00FA626A" w:rsidRDefault="00FA626A">
            <w:pPr>
              <w:rPr>
                <w:sz w:val="22"/>
              </w:rPr>
            </w:pPr>
            <w:r>
              <w:rPr>
                <w:sz w:val="22"/>
              </w:rPr>
              <w:t>2 балла — умею,</w:t>
            </w:r>
          </w:p>
          <w:p w:rsidR="00FA626A" w:rsidRDefault="00FA626A">
            <w:pPr>
              <w:rPr>
                <w:sz w:val="22"/>
              </w:rPr>
            </w:pPr>
            <w:r>
              <w:rPr>
                <w:sz w:val="22"/>
              </w:rPr>
              <w:t>3 балла — владею)</w:t>
            </w:r>
          </w:p>
          <w:p w:rsidR="00FA626A" w:rsidRDefault="00FA626A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626A" w:rsidRDefault="00FA626A">
            <w:pPr>
              <w:pStyle w:val="a4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Подпись руководителя</w:t>
            </w:r>
          </w:p>
        </w:tc>
      </w:tr>
      <w:tr w:rsidR="00FA626A" w:rsidTr="00FA626A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sz w:val="26"/>
                <w:szCs w:val="26"/>
              </w:rPr>
            </w:pPr>
          </w:p>
        </w:tc>
      </w:tr>
      <w:tr w:rsidR="00FA626A" w:rsidTr="00FA626A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626A" w:rsidRDefault="00FA626A">
            <w:pPr>
              <w:pStyle w:val="a4"/>
              <w:snapToGrid w:val="0"/>
              <w:rPr>
                <w:rFonts w:cs="Times New Roman"/>
                <w:sz w:val="26"/>
                <w:szCs w:val="26"/>
              </w:rPr>
            </w:pPr>
          </w:p>
        </w:tc>
      </w:tr>
    </w:tbl>
    <w:p w:rsidR="00FA626A" w:rsidRDefault="00FA626A" w:rsidP="00FA626A">
      <w:pPr>
        <w:ind w:firstLine="709"/>
        <w:rPr>
          <w:szCs w:val="24"/>
        </w:rPr>
      </w:pPr>
    </w:p>
    <w:p w:rsidR="00FA626A" w:rsidRDefault="00FA626A" w:rsidP="00FA626A">
      <w:pPr>
        <w:pStyle w:val="2"/>
        <w:ind w:left="0" w:firstLine="708"/>
        <w:jc w:val="both"/>
        <w:rPr>
          <w:color w:val="000000"/>
          <w:spacing w:val="-11"/>
          <w:sz w:val="24"/>
          <w:szCs w:val="24"/>
        </w:rPr>
      </w:pPr>
      <w:r>
        <w:rPr>
          <w:sz w:val="24"/>
          <w:szCs w:val="24"/>
        </w:rPr>
        <w:t xml:space="preserve">Характеризуя </w:t>
      </w:r>
      <w:r>
        <w:rPr>
          <w:b/>
          <w:bCs/>
          <w:sz w:val="24"/>
          <w:szCs w:val="24"/>
        </w:rPr>
        <w:t>овладение практическими навыками</w:t>
      </w:r>
      <w:r>
        <w:rPr>
          <w:sz w:val="24"/>
          <w:szCs w:val="24"/>
        </w:rPr>
        <w:t>, следует не только указать количество выполненных манипуляций, но и объективно отметить</w:t>
      </w:r>
      <w:r>
        <w:rPr>
          <w:color w:val="000000"/>
          <w:spacing w:val="-4"/>
          <w:sz w:val="24"/>
          <w:szCs w:val="24"/>
        </w:rPr>
        <w:t xml:space="preserve"> какие из перечисленных в </w:t>
      </w:r>
      <w:r>
        <w:rPr>
          <w:color w:val="000000"/>
          <w:spacing w:val="-5"/>
          <w:sz w:val="24"/>
          <w:szCs w:val="24"/>
        </w:rPr>
        <w:t xml:space="preserve">таблице практических навыков клинический ординатор может выполнить </w:t>
      </w:r>
      <w:r>
        <w:rPr>
          <w:color w:val="000000"/>
          <w:sz w:val="24"/>
          <w:szCs w:val="24"/>
        </w:rPr>
        <w:t xml:space="preserve">самостоятельно. Отразить умение составлять план обследования и лечения </w:t>
      </w:r>
      <w:r>
        <w:rPr>
          <w:color w:val="000000"/>
          <w:spacing w:val="-7"/>
          <w:sz w:val="24"/>
          <w:szCs w:val="24"/>
        </w:rPr>
        <w:t xml:space="preserve">больных с различными нозологическими формами. Подробно проанализировать возникшие осложнения или затруднения во время выполнения манипуляций, методов диагностики, операций и т.д. </w:t>
      </w:r>
      <w:r>
        <w:rPr>
          <w:color w:val="000000"/>
          <w:spacing w:val="-5"/>
          <w:sz w:val="24"/>
          <w:szCs w:val="24"/>
        </w:rPr>
        <w:t xml:space="preserve">Самокритично разобрать свои ошибки указать возможные пути их исправления в </w:t>
      </w:r>
      <w:r>
        <w:rPr>
          <w:color w:val="000000"/>
          <w:spacing w:val="-3"/>
          <w:sz w:val="24"/>
          <w:szCs w:val="24"/>
        </w:rPr>
        <w:t xml:space="preserve">дальнейшем. Желательно проиллюстрировать осложнения, трудности и т.п. </w:t>
      </w:r>
      <w:r>
        <w:rPr>
          <w:color w:val="000000"/>
          <w:spacing w:val="-9"/>
          <w:sz w:val="24"/>
          <w:szCs w:val="24"/>
        </w:rPr>
        <w:t>примерами из собственной клинической практики (</w:t>
      </w:r>
      <w:r>
        <w:rPr>
          <w:b/>
          <w:color w:val="000000"/>
          <w:spacing w:val="-9"/>
          <w:sz w:val="24"/>
          <w:szCs w:val="24"/>
        </w:rPr>
        <w:t xml:space="preserve">краткие выписки из </w:t>
      </w:r>
      <w:r>
        <w:rPr>
          <w:b/>
          <w:color w:val="000000"/>
          <w:spacing w:val="-11"/>
          <w:sz w:val="24"/>
          <w:szCs w:val="24"/>
        </w:rPr>
        <w:t>историй болезни</w:t>
      </w:r>
      <w:r>
        <w:rPr>
          <w:color w:val="000000"/>
          <w:spacing w:val="-11"/>
          <w:sz w:val="24"/>
          <w:szCs w:val="24"/>
        </w:rPr>
        <w:t>-</w:t>
      </w:r>
      <w:r>
        <w:rPr>
          <w:b/>
          <w:color w:val="000000"/>
          <w:spacing w:val="-11"/>
          <w:sz w:val="24"/>
          <w:szCs w:val="24"/>
        </w:rPr>
        <w:t>клинические случаи</w:t>
      </w:r>
      <w:r>
        <w:rPr>
          <w:color w:val="000000"/>
          <w:spacing w:val="-11"/>
          <w:sz w:val="24"/>
          <w:szCs w:val="24"/>
        </w:rPr>
        <w:t>).</w:t>
      </w:r>
    </w:p>
    <w:p w:rsidR="00FA626A" w:rsidRDefault="00FA626A" w:rsidP="00FA626A">
      <w:pPr>
        <w:ind w:firstLine="709"/>
        <w:rPr>
          <w:szCs w:val="24"/>
        </w:rPr>
      </w:pPr>
    </w:p>
    <w:p w:rsidR="00FA626A" w:rsidRDefault="00FA626A" w:rsidP="00FA626A">
      <w:pPr>
        <w:pStyle w:val="a6"/>
        <w:numPr>
          <w:ilvl w:val="0"/>
          <w:numId w:val="2"/>
        </w:num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Учебно-исследовательская работа</w:t>
      </w:r>
    </w:p>
    <w:p w:rsidR="00FA626A" w:rsidRDefault="00FA626A" w:rsidP="00FA626A">
      <w:pPr>
        <w:pStyle w:val="a6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>(участие в НИР кафедры, статьи, тезисы, рефераты).</w:t>
      </w:r>
    </w:p>
    <w:p w:rsidR="00FA626A" w:rsidRDefault="00FA626A" w:rsidP="00FA626A">
      <w:pPr>
        <w:rPr>
          <w:sz w:val="26"/>
          <w:szCs w:val="26"/>
        </w:rPr>
      </w:pPr>
    </w:p>
    <w:p w:rsidR="00FA626A" w:rsidRDefault="00FA626A" w:rsidP="00FA626A">
      <w:pPr>
        <w:pStyle w:val="a7"/>
        <w:numPr>
          <w:ilvl w:val="0"/>
          <w:numId w:val="2"/>
        </w:numPr>
        <w:spacing w:line="240" w:lineRule="auto"/>
        <w:ind w:left="1077"/>
        <w:jc w:val="center"/>
        <w:rPr>
          <w:rFonts w:cs="Times New Roman"/>
          <w:i/>
          <w:i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Список изученной литературы</w:t>
      </w:r>
      <w:r>
        <w:rPr>
          <w:rFonts w:cs="Times New Roman"/>
          <w:sz w:val="26"/>
          <w:szCs w:val="26"/>
        </w:rPr>
        <w:t xml:space="preserve"> </w:t>
      </w:r>
    </w:p>
    <w:p w:rsidR="00FA626A" w:rsidRDefault="00FA626A" w:rsidP="00FA626A">
      <w:pPr>
        <w:pStyle w:val="a7"/>
        <w:spacing w:line="240" w:lineRule="auto"/>
        <w:ind w:left="1077"/>
        <w:rPr>
          <w:rFonts w:cs="Times New Roman"/>
          <w:b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>(Название, авторы, год издания, количество страниц)</w:t>
      </w:r>
    </w:p>
    <w:p w:rsidR="00FA626A" w:rsidRDefault="00FA626A" w:rsidP="00FA626A">
      <w:pPr>
        <w:pStyle w:val="a7"/>
        <w:spacing w:after="28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перечне основной литературы, указывается литература год издания не старше 5 лет, а также литература, соответствующая освоенным практическим навыкам (см.</w:t>
      </w:r>
      <w:r>
        <w:t xml:space="preserve"> РИНЦ </w:t>
      </w:r>
      <w:r>
        <w:rPr>
          <w:rFonts w:cs="Times New Roman"/>
          <w:sz w:val="26"/>
          <w:szCs w:val="26"/>
        </w:rPr>
        <w:t>https://el</w:t>
      </w:r>
      <w:bookmarkStart w:id="0" w:name="_GoBack"/>
      <w:bookmarkEnd w:id="0"/>
      <w:r>
        <w:rPr>
          <w:rFonts w:cs="Times New Roman"/>
          <w:sz w:val="26"/>
          <w:szCs w:val="26"/>
        </w:rPr>
        <w:t>ibrary.ru)</w:t>
      </w:r>
    </w:p>
    <w:p w:rsidR="00FA626A" w:rsidRDefault="00FA626A" w:rsidP="00FA626A">
      <w:pPr>
        <w:pStyle w:val="a7"/>
        <w:numPr>
          <w:ilvl w:val="0"/>
          <w:numId w:val="2"/>
        </w:numPr>
        <w:spacing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Планируемое место трудоустройства, особенности будущей профессиональной деятельности</w:t>
      </w:r>
      <w:r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>( для</w:t>
      </w:r>
      <w:proofErr w:type="gramEnd"/>
      <w:r>
        <w:rPr>
          <w:rFonts w:cs="Times New Roman"/>
          <w:sz w:val="26"/>
          <w:szCs w:val="26"/>
        </w:rPr>
        <w:t xml:space="preserve"> ординаторов </w:t>
      </w:r>
      <w:r>
        <w:rPr>
          <w:rFonts w:cs="Times New Roman"/>
          <w:sz w:val="26"/>
          <w:szCs w:val="26"/>
          <w:lang w:val="en-US"/>
        </w:rPr>
        <w:t>II</w:t>
      </w:r>
      <w:r>
        <w:rPr>
          <w:rFonts w:cs="Times New Roman"/>
          <w:sz w:val="26"/>
          <w:szCs w:val="26"/>
        </w:rPr>
        <w:t xml:space="preserve"> года) </w:t>
      </w:r>
    </w:p>
    <w:p w:rsidR="00FA626A" w:rsidRDefault="00FA626A" w:rsidP="00FA626A">
      <w:pPr>
        <w:pStyle w:val="a7"/>
        <w:spacing w:line="240" w:lineRule="auto"/>
        <w:rPr>
          <w:rFonts w:cs="Times New Roman"/>
          <w:i/>
          <w:sz w:val="26"/>
          <w:szCs w:val="26"/>
        </w:rPr>
      </w:pPr>
    </w:p>
    <w:p w:rsidR="00FA626A" w:rsidRDefault="00FA626A" w:rsidP="00FA626A">
      <w:pPr>
        <w:pStyle w:val="a7"/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i/>
          <w:sz w:val="26"/>
          <w:szCs w:val="26"/>
        </w:rPr>
        <w:lastRenderedPageBreak/>
        <w:t>(профили оказания помощи, преимущественные нозологические формы, виды оказания медицинской помощи согласно ФЗ-323).</w:t>
      </w:r>
    </w:p>
    <w:p w:rsidR="00FA626A" w:rsidRDefault="00FA626A" w:rsidP="00FA626A">
      <w:pPr>
        <w:pStyle w:val="a7"/>
        <w:spacing w:after="283"/>
        <w:rPr>
          <w:rFonts w:cs="Times New Roman"/>
          <w:sz w:val="26"/>
          <w:szCs w:val="26"/>
        </w:rPr>
      </w:pPr>
    </w:p>
    <w:p w:rsidR="00FA626A" w:rsidRDefault="00FA626A" w:rsidP="00FA626A">
      <w:pPr>
        <w:pStyle w:val="a7"/>
        <w:spacing w:after="28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Руководитель ординаторов от кафедры, ФИО, </w:t>
      </w:r>
      <w:proofErr w:type="spellStart"/>
      <w:r>
        <w:rPr>
          <w:rFonts w:cs="Times New Roman"/>
          <w:sz w:val="26"/>
          <w:szCs w:val="26"/>
        </w:rPr>
        <w:t>должность_______________подпись</w:t>
      </w:r>
      <w:proofErr w:type="spellEnd"/>
    </w:p>
    <w:p w:rsidR="00FA626A" w:rsidRDefault="00FA626A" w:rsidP="00FA626A">
      <w:pPr>
        <w:pStyle w:val="a7"/>
        <w:spacing w:after="28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ФИО ординатора</w:t>
      </w:r>
      <w:r>
        <w:rPr>
          <w:rFonts w:cs="Times New Roman"/>
          <w:sz w:val="26"/>
          <w:szCs w:val="26"/>
        </w:rPr>
        <w:tab/>
        <w:t>_____________________подпись</w:t>
      </w: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sz w:val="26"/>
          <w:szCs w:val="26"/>
        </w:rPr>
      </w:pP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sz w:val="26"/>
          <w:szCs w:val="26"/>
        </w:rPr>
      </w:pP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sz w:val="26"/>
          <w:szCs w:val="26"/>
        </w:rPr>
      </w:pP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sz w:val="26"/>
          <w:szCs w:val="26"/>
        </w:rPr>
      </w:pP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sz w:val="26"/>
          <w:szCs w:val="26"/>
        </w:rPr>
      </w:pP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Отчет должен быть напечатан на одной стороне белой бумаги формата А4, параметры страницы «книжная» или «альбомная», шрифтом </w:t>
      </w:r>
      <w:proofErr w:type="spellStart"/>
      <w:r>
        <w:rPr>
          <w:rFonts w:cs="Times New Roman"/>
          <w:sz w:val="26"/>
          <w:szCs w:val="26"/>
        </w:rPr>
        <w:t>Times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New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Roman</w:t>
      </w:r>
      <w:proofErr w:type="spellEnd"/>
      <w:r>
        <w:rPr>
          <w:rFonts w:cs="Times New Roman"/>
          <w:sz w:val="26"/>
          <w:szCs w:val="26"/>
        </w:rPr>
        <w:t xml:space="preserve"> размером 12, с интервалом 1,0, иметь стандартные поля.</w:t>
      </w: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Таблицы, рисунки, чертежи, схемы, графики должны быть выполнены на стандартных листах. Страницы отчета, включая иллюстрации и приложения, нумеруются по порядку.</w:t>
      </w: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t>Отчет подписывается ординатором, заверяется руководителем ординатора, зав. кафедрой.</w:t>
      </w:r>
    </w:p>
    <w:p w:rsidR="00FA626A" w:rsidRDefault="00FA626A" w:rsidP="00FA626A">
      <w:pPr>
        <w:pStyle w:val="a7"/>
        <w:spacing w:after="283"/>
        <w:ind w:firstLine="709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Небрежно выполненные отчеты к рассмотрению не принимаются.</w:t>
      </w:r>
    </w:p>
    <w:p w:rsidR="00FA626A" w:rsidRDefault="00FA626A" w:rsidP="00FA626A">
      <w:pPr>
        <w:pStyle w:val="a7"/>
        <w:spacing w:after="283"/>
        <w:ind w:firstLine="709"/>
        <w:jc w:val="both"/>
        <w:rPr>
          <w:sz w:val="26"/>
          <w:szCs w:val="26"/>
          <w:lang w:eastAsia="hi-IN"/>
        </w:rPr>
      </w:pPr>
    </w:p>
    <w:p w:rsidR="00FA626A" w:rsidRDefault="00FA626A" w:rsidP="00FA626A">
      <w:pPr>
        <w:pStyle w:val="a7"/>
        <w:spacing w:after="283"/>
        <w:ind w:firstLine="709"/>
        <w:jc w:val="both"/>
        <w:rPr>
          <w:sz w:val="26"/>
          <w:szCs w:val="26"/>
          <w:lang w:eastAsia="hi-IN"/>
        </w:rPr>
      </w:pPr>
      <w:r>
        <w:rPr>
          <w:sz w:val="26"/>
          <w:szCs w:val="26"/>
          <w:lang w:eastAsia="hi-IN"/>
        </w:rPr>
        <w:t>Приложения к отчету:</w:t>
      </w:r>
    </w:p>
    <w:p w:rsidR="00FA626A" w:rsidRDefault="00FA626A" w:rsidP="00FA626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210"/>
        <w:jc w:val="left"/>
        <w:rPr>
          <w:szCs w:val="24"/>
        </w:rPr>
      </w:pPr>
      <w:r>
        <w:rPr>
          <w:szCs w:val="24"/>
        </w:rPr>
        <w:t>Выписка из протокола заседания кафедры</w:t>
      </w:r>
    </w:p>
    <w:p w:rsidR="00FA626A" w:rsidRDefault="00FA626A" w:rsidP="00FA626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210"/>
        <w:jc w:val="left"/>
        <w:rPr>
          <w:szCs w:val="24"/>
        </w:rPr>
      </w:pPr>
      <w:hyperlink r:id="rId6" w:tooltip="Dnevnik_klinicheskogo_ordinatora.docx" w:history="1">
        <w:r>
          <w:rPr>
            <w:rStyle w:val="a3"/>
            <w:color w:val="000000"/>
            <w:szCs w:val="24"/>
            <w:u w:val="none"/>
          </w:rPr>
          <w:t>Дневник</w:t>
        </w:r>
      </w:hyperlink>
    </w:p>
    <w:p w:rsidR="00FA626A" w:rsidRDefault="00FA626A" w:rsidP="00FA626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210"/>
        <w:jc w:val="left"/>
        <w:rPr>
          <w:szCs w:val="24"/>
        </w:rPr>
      </w:pPr>
      <w:hyperlink r:id="rId7" w:tooltip="HARAKTERISTIKA.docx" w:history="1">
        <w:r>
          <w:rPr>
            <w:rStyle w:val="a3"/>
            <w:color w:val="000000"/>
            <w:szCs w:val="24"/>
            <w:u w:val="none"/>
          </w:rPr>
          <w:t>Характеристика</w:t>
        </w:r>
      </w:hyperlink>
      <w:r>
        <w:rPr>
          <w:szCs w:val="24"/>
        </w:rPr>
        <w:t xml:space="preserve"> от заведующего кафедрой</w:t>
      </w:r>
    </w:p>
    <w:p w:rsidR="00FA626A" w:rsidRDefault="00FA626A" w:rsidP="00FA626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210"/>
        <w:jc w:val="left"/>
        <w:rPr>
          <w:szCs w:val="24"/>
        </w:rPr>
      </w:pPr>
      <w:r>
        <w:rPr>
          <w:szCs w:val="24"/>
        </w:rPr>
        <w:t>Отзыв руководителя практики от медицинской организации</w:t>
      </w:r>
    </w:p>
    <w:p w:rsidR="00FA626A" w:rsidRDefault="00FA626A" w:rsidP="00FA626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210"/>
        <w:jc w:val="left"/>
        <w:rPr>
          <w:szCs w:val="24"/>
        </w:rPr>
      </w:pPr>
      <w:r>
        <w:rPr>
          <w:szCs w:val="24"/>
        </w:rPr>
        <w:t>Портфолио </w:t>
      </w:r>
      <w:hyperlink r:id="rId8" w:tooltip="Portfolio.pdf" w:history="1">
        <w:r>
          <w:rPr>
            <w:rStyle w:val="a3"/>
            <w:color w:val="000000"/>
            <w:szCs w:val="24"/>
            <w:u w:val="none"/>
          </w:rPr>
          <w:t>(</w:t>
        </w:r>
      </w:hyperlink>
      <w:r>
        <w:rPr>
          <w:szCs w:val="24"/>
        </w:rPr>
        <w:t>распечатать)</w:t>
      </w:r>
    </w:p>
    <w:p w:rsidR="00FA626A" w:rsidRDefault="00FA626A" w:rsidP="00FA626A"/>
    <w:p w:rsidR="00E64259" w:rsidRDefault="00E64259"/>
    <w:sectPr w:rsidR="00E6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30F8D"/>
    <w:multiLevelType w:val="hybridMultilevel"/>
    <w:tmpl w:val="DFF0AD12"/>
    <w:lvl w:ilvl="0" w:tplc="886E6C16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AA6FBF"/>
    <w:multiLevelType w:val="multilevel"/>
    <w:tmpl w:val="92EA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CA07EA"/>
    <w:multiLevelType w:val="hybridMultilevel"/>
    <w:tmpl w:val="58F04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6A"/>
    <w:rsid w:val="00E64259"/>
    <w:rsid w:val="00F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B008"/>
  <w15:chartTrackingRefBased/>
  <w15:docId w15:val="{9F71D7FC-94C0-4BEC-867C-6798B0E7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6A"/>
    <w:pPr>
      <w:spacing w:after="50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26A"/>
    <w:rPr>
      <w:color w:val="0000FF"/>
      <w:u w:val="single"/>
    </w:rPr>
  </w:style>
  <w:style w:type="paragraph" w:styleId="2">
    <w:name w:val="List 2"/>
    <w:basedOn w:val="a"/>
    <w:uiPriority w:val="99"/>
    <w:semiHidden/>
    <w:unhideWhenUsed/>
    <w:rsid w:val="00FA626A"/>
    <w:pPr>
      <w:widowControl w:val="0"/>
      <w:autoSpaceDE w:val="0"/>
      <w:autoSpaceDN w:val="0"/>
      <w:spacing w:after="0" w:line="240" w:lineRule="auto"/>
      <w:ind w:left="566" w:hanging="283"/>
      <w:jc w:val="left"/>
    </w:pPr>
    <w:rPr>
      <w:color w:val="auto"/>
      <w:sz w:val="20"/>
      <w:szCs w:val="20"/>
    </w:rPr>
  </w:style>
  <w:style w:type="paragraph" w:styleId="a4">
    <w:name w:val="Body Text"/>
    <w:basedOn w:val="a"/>
    <w:link w:val="a5"/>
    <w:semiHidden/>
    <w:unhideWhenUsed/>
    <w:rsid w:val="00FA626A"/>
    <w:pPr>
      <w:widowControl w:val="0"/>
      <w:suppressAutoHyphens/>
      <w:spacing w:after="120" w:line="100" w:lineRule="atLeast"/>
      <w:ind w:left="0" w:firstLine="0"/>
      <w:jc w:val="left"/>
    </w:pPr>
    <w:rPr>
      <w:rFonts w:eastAsia="SimSun" w:cs="Mangal"/>
      <w:color w:val="00000A"/>
      <w:kern w:val="2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semiHidden/>
    <w:rsid w:val="00FA626A"/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A626A"/>
    <w:pPr>
      <w:ind w:left="720"/>
      <w:contextualSpacing/>
    </w:pPr>
  </w:style>
  <w:style w:type="paragraph" w:customStyle="1" w:styleId="a7">
    <w:name w:val="Содержимое таблицы"/>
    <w:basedOn w:val="a"/>
    <w:rsid w:val="00FA626A"/>
    <w:pPr>
      <w:widowControl w:val="0"/>
      <w:suppressLineNumbers/>
      <w:suppressAutoHyphens/>
      <w:spacing w:after="0" w:line="100" w:lineRule="atLeast"/>
      <w:ind w:left="0" w:firstLine="0"/>
      <w:jc w:val="left"/>
    </w:pPr>
    <w:rPr>
      <w:rFonts w:eastAsia="SimSun" w:cs="Mangal"/>
      <w:color w:val="00000A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tor.stgmu.ru/userfiles/depts/hcp_faculty/GIA_2016/Portfoli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itor.stgmu.ru/userfiles/depts/hcp_faculty/HARAKTERISTIK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tor.stgmu.ru/userfiles/depts/hcp_faculty/otchetnaya_dokumentaciya_ordinatorov/Dnevnik_klinicheskogo_ordinatora.docx" TargetMode="External"/><Relationship Id="rId5" Type="http://schemas.openxmlformats.org/officeDocument/2006/relationships/hyperlink" Target="http://fgosvo.ru/docs/69/0/2/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Татьяна Николаевна</dc:creator>
  <cp:keywords/>
  <dc:description/>
  <cp:lastModifiedBy>Михайленко Татьяна Николаевна</cp:lastModifiedBy>
  <cp:revision>1</cp:revision>
  <dcterms:created xsi:type="dcterms:W3CDTF">2023-04-28T07:15:00Z</dcterms:created>
  <dcterms:modified xsi:type="dcterms:W3CDTF">2023-04-28T07:17:00Z</dcterms:modified>
</cp:coreProperties>
</file>