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C51" w:rsidRDefault="00FA38B3" w:rsidP="00161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025515" w:rsidRPr="00025515">
        <w:rPr>
          <w:rFonts w:ascii="Times New Roman" w:hAnsi="Times New Roman" w:cs="Times New Roman"/>
          <w:b/>
          <w:sz w:val="28"/>
          <w:szCs w:val="28"/>
        </w:rPr>
        <w:t xml:space="preserve">лекций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FA38B3" w:rsidRDefault="00FA38B3" w:rsidP="00161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«Поликлиническая и неотло</w:t>
      </w:r>
      <w:r w:rsidR="0059764A">
        <w:rPr>
          <w:rFonts w:ascii="Times New Roman" w:hAnsi="Times New Roman" w:cs="Times New Roman"/>
          <w:b/>
          <w:sz w:val="28"/>
          <w:szCs w:val="28"/>
        </w:rPr>
        <w:t>ж</w:t>
      </w:r>
      <w:r>
        <w:rPr>
          <w:rFonts w:ascii="Times New Roman" w:hAnsi="Times New Roman" w:cs="Times New Roman"/>
          <w:b/>
          <w:sz w:val="28"/>
          <w:szCs w:val="28"/>
        </w:rPr>
        <w:t>ная педиатрия»</w:t>
      </w:r>
    </w:p>
    <w:p w:rsidR="00025515" w:rsidRPr="00025515" w:rsidRDefault="00025515" w:rsidP="00161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25515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025515">
        <w:rPr>
          <w:rFonts w:ascii="Times New Roman" w:hAnsi="Times New Roman" w:cs="Times New Roman"/>
          <w:b/>
          <w:sz w:val="28"/>
          <w:szCs w:val="28"/>
        </w:rPr>
        <w:t xml:space="preserve"> студентов </w:t>
      </w:r>
      <w:r w:rsidR="00FA38B3">
        <w:rPr>
          <w:rFonts w:ascii="Times New Roman" w:hAnsi="Times New Roman" w:cs="Times New Roman"/>
          <w:b/>
          <w:sz w:val="28"/>
          <w:szCs w:val="28"/>
        </w:rPr>
        <w:t>5</w:t>
      </w:r>
      <w:r w:rsidRPr="00025515">
        <w:rPr>
          <w:rFonts w:ascii="Times New Roman" w:hAnsi="Times New Roman" w:cs="Times New Roman"/>
          <w:b/>
          <w:sz w:val="28"/>
          <w:szCs w:val="28"/>
        </w:rPr>
        <w:t xml:space="preserve"> курса педиатрического факультета </w:t>
      </w:r>
    </w:p>
    <w:p w:rsidR="00025515" w:rsidRPr="00025515" w:rsidRDefault="00025515" w:rsidP="00161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1233" w:tblpY="368"/>
        <w:tblW w:w="10314" w:type="dxa"/>
        <w:tblLayout w:type="fixed"/>
        <w:tblLook w:val="0000" w:firstRow="0" w:lastRow="0" w:firstColumn="0" w:lastColumn="0" w:noHBand="0" w:noVBand="0"/>
      </w:tblPr>
      <w:tblGrid>
        <w:gridCol w:w="534"/>
        <w:gridCol w:w="9780"/>
      </w:tblGrid>
      <w:tr w:rsidR="00B11D8E" w:rsidRPr="0040138B" w:rsidTr="00B11D8E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40138B" w:rsidRDefault="00B11D8E" w:rsidP="00B81FF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9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40138B" w:rsidRDefault="00B11D8E" w:rsidP="00B81FF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лекции</w:t>
            </w:r>
          </w:p>
        </w:tc>
      </w:tr>
      <w:tr w:rsidR="00B11D8E" w:rsidRPr="0040138B" w:rsidTr="00B11D8E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744C51" w:rsidRDefault="00B11D8E" w:rsidP="00744C51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025515" w:rsidRDefault="00B11D8E" w:rsidP="00B11D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15">
              <w:rPr>
                <w:rFonts w:ascii="Times New Roman" w:hAnsi="Times New Roman" w:cs="Times New Roman"/>
                <w:sz w:val="24"/>
                <w:szCs w:val="24"/>
              </w:rPr>
              <w:t>Особенности оказания лечебно-профилактической помощи детям в условиях поликлиники. Разделы работы участкового педиатра.</w:t>
            </w:r>
          </w:p>
        </w:tc>
      </w:tr>
      <w:tr w:rsidR="00B11D8E" w:rsidRPr="0040138B" w:rsidTr="00B11D8E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744C51" w:rsidRDefault="00B11D8E" w:rsidP="00744C51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025515" w:rsidRDefault="00B11D8E" w:rsidP="00B11D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515">
              <w:rPr>
                <w:rFonts w:ascii="Times New Roman" w:hAnsi="Times New Roman" w:cs="Times New Roman"/>
                <w:sz w:val="24"/>
                <w:szCs w:val="24"/>
              </w:rPr>
              <w:t>Комплексная оценка состояния здоровья детей.</w:t>
            </w:r>
          </w:p>
        </w:tc>
      </w:tr>
      <w:tr w:rsidR="00B11D8E" w:rsidRPr="0040138B" w:rsidTr="00B11D8E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744C51" w:rsidRDefault="00B11D8E" w:rsidP="00744C51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025515" w:rsidRDefault="00B11D8E" w:rsidP="00B11D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15">
              <w:rPr>
                <w:rFonts w:ascii="Times New Roman" w:hAnsi="Times New Roman" w:cs="Times New Roman"/>
                <w:sz w:val="24"/>
                <w:szCs w:val="24"/>
              </w:rPr>
              <w:t xml:space="preserve">Врачебный контроль состояния здоровья новорожденных и детей раннего возраста. Особенности наблюдения за недоношенными детьми в поликлинике. </w:t>
            </w:r>
          </w:p>
        </w:tc>
      </w:tr>
      <w:tr w:rsidR="00B11D8E" w:rsidRPr="0040138B" w:rsidTr="00B11D8E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744C51" w:rsidRDefault="00B11D8E" w:rsidP="00744C51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025515" w:rsidRDefault="00B11D8E" w:rsidP="00B11D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15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аспекты лечебного питания детей. Смеси для вскармливания детей, показания к их </w:t>
            </w:r>
            <w:proofErr w:type="gramStart"/>
            <w:r w:rsidRPr="00025515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применению.  </w:t>
            </w:r>
            <w:proofErr w:type="gramEnd"/>
          </w:p>
        </w:tc>
      </w:tr>
      <w:tr w:rsidR="00B11D8E" w:rsidRPr="0040138B" w:rsidTr="00B11D8E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744C51" w:rsidRDefault="00B11D8E" w:rsidP="00744C51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025515" w:rsidRDefault="00B11D8E" w:rsidP="00B11D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15">
              <w:rPr>
                <w:rFonts w:ascii="Times New Roman" w:hAnsi="Times New Roman" w:cs="Times New Roman"/>
                <w:sz w:val="24"/>
                <w:szCs w:val="24"/>
              </w:rPr>
              <w:t>Противоэпидемическая работа участкового педиатра. Специфическая и неспецифическая профилактика инфекционных заболеваний.</w:t>
            </w:r>
          </w:p>
        </w:tc>
      </w:tr>
      <w:tr w:rsidR="00B11D8E" w:rsidRPr="0040138B" w:rsidTr="00B11D8E">
        <w:trPr>
          <w:trHeight w:val="593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744C51" w:rsidRDefault="00B11D8E" w:rsidP="00744C51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E60A01" w:rsidRDefault="00B11D8E" w:rsidP="00B1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A01">
              <w:rPr>
                <w:rFonts w:ascii="Times New Roman" w:hAnsi="Times New Roman" w:cs="Times New Roman"/>
                <w:sz w:val="24"/>
                <w:szCs w:val="24"/>
              </w:rPr>
              <w:t>Морфофункциональные особенности подросткового возраста. Психосоциальные аспекты педиатрии.</w:t>
            </w:r>
          </w:p>
        </w:tc>
      </w:tr>
      <w:tr w:rsidR="00B11D8E" w:rsidRPr="0040138B" w:rsidTr="00B11D8E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744C51" w:rsidRDefault="00B11D8E" w:rsidP="00744C51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40138B" w:rsidRDefault="00B11D8E" w:rsidP="00B11D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38B">
              <w:rPr>
                <w:rFonts w:ascii="Times New Roman" w:hAnsi="Times New Roman"/>
                <w:sz w:val="24"/>
                <w:szCs w:val="24"/>
              </w:rPr>
              <w:t xml:space="preserve">Медицинские аспекты организованного детства и </w:t>
            </w:r>
            <w:proofErr w:type="gramStart"/>
            <w:r w:rsidRPr="0040138B">
              <w:rPr>
                <w:rFonts w:ascii="Times New Roman" w:hAnsi="Times New Roman"/>
                <w:sz w:val="24"/>
                <w:szCs w:val="24"/>
              </w:rPr>
              <w:t>формы  профилактической</w:t>
            </w:r>
            <w:proofErr w:type="gramEnd"/>
            <w:r w:rsidRPr="0040138B">
              <w:rPr>
                <w:rFonts w:ascii="Times New Roman" w:hAnsi="Times New Roman"/>
                <w:sz w:val="24"/>
                <w:szCs w:val="24"/>
              </w:rPr>
              <w:t xml:space="preserve"> работы в ДОУ.</w:t>
            </w:r>
          </w:p>
        </w:tc>
      </w:tr>
      <w:tr w:rsidR="00B11D8E" w:rsidRPr="0040138B" w:rsidTr="00B11D8E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744C51" w:rsidRDefault="00B11D8E" w:rsidP="00744C51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40138B" w:rsidRDefault="00B11D8E" w:rsidP="00B11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38B">
              <w:rPr>
                <w:rFonts w:ascii="Times New Roman" w:hAnsi="Times New Roman"/>
                <w:sz w:val="24"/>
                <w:szCs w:val="24"/>
              </w:rPr>
              <w:t>Актуальные проблемы школьной медицины. Врачебный контроль за состоянием здоровья школьников.</w:t>
            </w:r>
          </w:p>
        </w:tc>
      </w:tr>
      <w:tr w:rsidR="00B11D8E" w:rsidRPr="0040138B" w:rsidTr="00B11D8E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744C51" w:rsidRDefault="00B11D8E" w:rsidP="00744C51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883983" w:rsidRDefault="00B11D8E" w:rsidP="00B11D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83">
              <w:rPr>
                <w:rFonts w:ascii="Times New Roman" w:hAnsi="Times New Roman" w:cs="Times New Roman"/>
                <w:sz w:val="24"/>
                <w:szCs w:val="24"/>
              </w:rPr>
              <w:t>Общие принципы диспансеризации детей с хроническими заболеваниями. Реабилитация детей с хроническими заболеваниями детского возраста. Восстановительное лечение. Экстренная помощь при неотложных состояниях в условиях поликлиники.</w:t>
            </w:r>
          </w:p>
        </w:tc>
      </w:tr>
      <w:tr w:rsidR="00B11D8E" w:rsidRPr="0040138B" w:rsidTr="00B11D8E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744C51" w:rsidRDefault="00B11D8E" w:rsidP="00744C51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883983" w:rsidRDefault="00B11D8E" w:rsidP="00B11D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F48">
              <w:rPr>
                <w:rFonts w:ascii="Times New Roman" w:eastAsia="Times New Roman" w:hAnsi="Times New Roman"/>
                <w:sz w:val="24"/>
                <w:szCs w:val="24"/>
              </w:rPr>
              <w:t>Принципы ведения детей с острыми респираторными заболеваниями на участке.</w:t>
            </w:r>
            <w:r w:rsidRPr="003C1F4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Профилактика, лечение и организационные принципы оздоровления часто болеющих детей.</w:t>
            </w:r>
          </w:p>
        </w:tc>
      </w:tr>
      <w:tr w:rsidR="00B11D8E" w:rsidRPr="0040138B" w:rsidTr="00B11D8E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744C51" w:rsidRDefault="00B11D8E" w:rsidP="00744C51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D8E" w:rsidRDefault="00B11D8E" w:rsidP="00B11D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 органов дыхания у детей. Ранняя диагностика, лечение в условиях поликлиники. Диспансеризация, реабилитация, профилактика, профориентация при легочных заболеваниях у детей.</w:t>
            </w:r>
          </w:p>
        </w:tc>
      </w:tr>
      <w:tr w:rsidR="00B11D8E" w:rsidRPr="0040138B" w:rsidTr="00B11D8E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744C51" w:rsidRDefault="00B11D8E" w:rsidP="00744C51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3C1F48" w:rsidRDefault="00B11D8E" w:rsidP="00B11D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A89">
              <w:rPr>
                <w:rFonts w:ascii="Times New Roman" w:eastAsia="Times New Roman" w:hAnsi="Times New Roman"/>
                <w:sz w:val="24"/>
                <w:szCs w:val="24"/>
              </w:rPr>
              <w:t>Инфекционно-воспалительные заболевания мочевыводящих путей у детей в условиях поликлиники.</w:t>
            </w:r>
          </w:p>
        </w:tc>
      </w:tr>
      <w:tr w:rsidR="00B11D8E" w:rsidRPr="0040138B" w:rsidTr="00B11D8E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744C51" w:rsidRDefault="00B11D8E" w:rsidP="00744C51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3C1F48" w:rsidRDefault="00B11D8E" w:rsidP="00B11D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55A89">
              <w:rPr>
                <w:rFonts w:ascii="Times New Roman" w:eastAsia="Times New Roman" w:hAnsi="Times New Roman"/>
                <w:sz w:val="24"/>
                <w:szCs w:val="24"/>
              </w:rPr>
              <w:t>Гломерулонефриты</w:t>
            </w:r>
            <w:proofErr w:type="spellEnd"/>
            <w:r w:rsidRPr="00255A89">
              <w:rPr>
                <w:rFonts w:ascii="Times New Roman" w:eastAsia="Times New Roman" w:hAnsi="Times New Roman"/>
                <w:sz w:val="24"/>
                <w:szCs w:val="24"/>
              </w:rPr>
              <w:t xml:space="preserve"> у детей в условиях поликлиники.</w:t>
            </w:r>
          </w:p>
        </w:tc>
      </w:tr>
      <w:tr w:rsidR="00B11D8E" w:rsidRPr="0040138B" w:rsidTr="00B11D8E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744C51" w:rsidRDefault="00B11D8E" w:rsidP="00744C51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3C1F48" w:rsidRDefault="00B11D8E" w:rsidP="00B11D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D4A">
              <w:rPr>
                <w:rFonts w:ascii="Times New Roman" w:eastAsia="Times New Roman" w:hAnsi="Times New Roman"/>
                <w:sz w:val="24"/>
                <w:szCs w:val="24"/>
              </w:rPr>
              <w:t>Суставной синдром в детском возрасте: тактика участкового педиатра.</w:t>
            </w:r>
          </w:p>
        </w:tc>
      </w:tr>
      <w:tr w:rsidR="00B11D8E" w:rsidRPr="0040138B" w:rsidTr="00B11D8E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744C51" w:rsidRDefault="00B11D8E" w:rsidP="00744C51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1D8E" w:rsidRPr="003C1F48" w:rsidRDefault="00B11D8E" w:rsidP="00B11D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D4A">
              <w:rPr>
                <w:rFonts w:ascii="Times New Roman" w:eastAsia="Times New Roman" w:hAnsi="Times New Roman"/>
                <w:bCs/>
                <w:sz w:val="24"/>
                <w:szCs w:val="24"/>
              </w:rPr>
              <w:t>Врожденные пороки и малые аномалии развития сердца у детей: тактика участкового педиатра.</w:t>
            </w:r>
          </w:p>
        </w:tc>
      </w:tr>
    </w:tbl>
    <w:p w:rsidR="00744C51" w:rsidRDefault="00744C51" w:rsidP="00744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44C51" w:rsidRDefault="00744C51" w:rsidP="00744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C51" w:rsidRDefault="00744C51" w:rsidP="00744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Pr="00025515">
        <w:rPr>
          <w:rFonts w:ascii="Times New Roman" w:hAnsi="Times New Roman" w:cs="Times New Roman"/>
          <w:b/>
          <w:sz w:val="28"/>
          <w:szCs w:val="28"/>
        </w:rPr>
        <w:t xml:space="preserve">лекций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744C51" w:rsidRDefault="00744C51" w:rsidP="00744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«Поликлиническая и неотложная педиатрия»</w:t>
      </w:r>
    </w:p>
    <w:p w:rsidR="00B25287" w:rsidRDefault="00744C51" w:rsidP="00744C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25515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025515">
        <w:rPr>
          <w:rFonts w:ascii="Times New Roman" w:hAnsi="Times New Roman" w:cs="Times New Roman"/>
          <w:b/>
          <w:sz w:val="28"/>
          <w:szCs w:val="28"/>
        </w:rPr>
        <w:t xml:space="preserve"> студентов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25515">
        <w:rPr>
          <w:rFonts w:ascii="Times New Roman" w:hAnsi="Times New Roman" w:cs="Times New Roman"/>
          <w:b/>
          <w:sz w:val="28"/>
          <w:szCs w:val="28"/>
        </w:rPr>
        <w:t xml:space="preserve"> курса педиатрического факультета </w:t>
      </w:r>
    </w:p>
    <w:tbl>
      <w:tblPr>
        <w:tblpPr w:leftFromText="180" w:rightFromText="180" w:bottomFromText="200" w:vertAnchor="text" w:horzAnchor="page" w:tblpX="1233" w:tblpY="368"/>
        <w:tblW w:w="10240" w:type="dxa"/>
        <w:tblLayout w:type="fixed"/>
        <w:tblLook w:val="04A0" w:firstRow="1" w:lastRow="0" w:firstColumn="1" w:lastColumn="0" w:noHBand="0" w:noVBand="1"/>
      </w:tblPr>
      <w:tblGrid>
        <w:gridCol w:w="534"/>
        <w:gridCol w:w="9706"/>
      </w:tblGrid>
      <w:tr w:rsidR="00B11D8E" w:rsidTr="00B11D8E">
        <w:trPr>
          <w:trHeight w:val="4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D8E" w:rsidRDefault="00B11D8E" w:rsidP="00B11D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D8E" w:rsidRDefault="00B11D8E" w:rsidP="00B11D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лекции</w:t>
            </w:r>
          </w:p>
        </w:tc>
      </w:tr>
      <w:tr w:rsidR="00B11D8E" w:rsidTr="00B11D8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D8E" w:rsidRDefault="00B11D8E" w:rsidP="00B11D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D8E" w:rsidRDefault="00B11D8E" w:rsidP="00B11D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Болезни органов кровообращения у детей в условиях поликлиники. Неотложная помощь при синдромах острой недостаточности кровообращения у детей.</w:t>
            </w:r>
          </w:p>
        </w:tc>
      </w:tr>
      <w:tr w:rsidR="00B11D8E" w:rsidTr="00B11D8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D8E" w:rsidRDefault="00B11D8E" w:rsidP="00B11D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D8E" w:rsidRDefault="00B11D8E" w:rsidP="00B11D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 органов мочевой системы у детей. Ранняя диагностика, лечение в условиях поликлиники. Диспансеризация, реабилитация, профилактика, профориентация.</w:t>
            </w:r>
          </w:p>
        </w:tc>
      </w:tr>
      <w:tr w:rsidR="00B11D8E" w:rsidTr="00B11D8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D8E" w:rsidRDefault="00B11D8E" w:rsidP="00B11D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D8E" w:rsidRDefault="00B11D8E" w:rsidP="00B11D8E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Острые </w:t>
            </w:r>
            <w:proofErr w:type="spellStart"/>
            <w:r>
              <w:rPr>
                <w:sz w:val="24"/>
                <w:szCs w:val="24"/>
              </w:rPr>
              <w:t>диарейные</w:t>
            </w:r>
            <w:proofErr w:type="spellEnd"/>
            <w:r>
              <w:rPr>
                <w:sz w:val="24"/>
                <w:szCs w:val="24"/>
              </w:rPr>
              <w:t xml:space="preserve"> заболевания у детей: диагностика, лечение и тактика амбулаторного ведения,</w:t>
            </w:r>
            <w:r>
              <w:rPr>
                <w:bCs/>
                <w:sz w:val="24"/>
                <w:szCs w:val="24"/>
              </w:rPr>
              <w:t xml:space="preserve"> диспансеризация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B11D8E" w:rsidTr="00B11D8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D8E" w:rsidRDefault="00B11D8E" w:rsidP="00B11D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D8E" w:rsidRDefault="00B11D8E" w:rsidP="00B11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Заболевания печени и желчевыводящих путей у детей в условиях поликлиники. Дифференциальная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желтух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 грудного возраста.</w:t>
            </w:r>
          </w:p>
        </w:tc>
      </w:tr>
      <w:tr w:rsidR="00B11D8E" w:rsidTr="00B11D8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D8E" w:rsidRDefault="00B11D8E" w:rsidP="00B11D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D8E" w:rsidRDefault="00B11D8E" w:rsidP="00B1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Аллергические заболевания у детей в условиях поликлиники. Неотложная помощь при острых аллергических состояниях у детей.</w:t>
            </w:r>
          </w:p>
        </w:tc>
      </w:tr>
      <w:tr w:rsidR="00B11D8E" w:rsidTr="00B11D8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D8E" w:rsidRDefault="00B11D8E" w:rsidP="00B11D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D8E" w:rsidRDefault="00B11D8E" w:rsidP="00B11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заболевания, протекающие с синдромом экзантемы у детей: принципы ведения в условиях поликлиники.</w:t>
            </w:r>
          </w:p>
        </w:tc>
      </w:tr>
      <w:tr w:rsidR="00B11D8E" w:rsidTr="00B11D8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D8E" w:rsidRDefault="00B11D8E" w:rsidP="00B11D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D8E" w:rsidRDefault="00B11D8E" w:rsidP="00B11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заболевания, протекающие с синдромом ангины у детей: принципы ведения в условиях поликлиники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B25287" w:rsidRDefault="00B25287" w:rsidP="001618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287" w:rsidRDefault="00B25287" w:rsidP="001618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287" w:rsidRDefault="00B25287" w:rsidP="001618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184F" w:rsidRDefault="0016184F" w:rsidP="001618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184F" w:rsidRDefault="0016184F" w:rsidP="001618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6184F" w:rsidSect="008C69F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8524A"/>
    <w:multiLevelType w:val="hybridMultilevel"/>
    <w:tmpl w:val="73C006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724E68"/>
    <w:multiLevelType w:val="hybridMultilevel"/>
    <w:tmpl w:val="6BD2C2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957654"/>
    <w:multiLevelType w:val="hybridMultilevel"/>
    <w:tmpl w:val="805003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243C2C"/>
    <w:multiLevelType w:val="hybridMultilevel"/>
    <w:tmpl w:val="6890CD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5515"/>
    <w:rsid w:val="00025515"/>
    <w:rsid w:val="00025F01"/>
    <w:rsid w:val="00033747"/>
    <w:rsid w:val="000D729B"/>
    <w:rsid w:val="0016184F"/>
    <w:rsid w:val="001F32F0"/>
    <w:rsid w:val="00255A89"/>
    <w:rsid w:val="00361F10"/>
    <w:rsid w:val="003B5B6C"/>
    <w:rsid w:val="003C3C14"/>
    <w:rsid w:val="003E2648"/>
    <w:rsid w:val="003F5A04"/>
    <w:rsid w:val="0040138B"/>
    <w:rsid w:val="004E0164"/>
    <w:rsid w:val="004E2267"/>
    <w:rsid w:val="004F712D"/>
    <w:rsid w:val="0059764A"/>
    <w:rsid w:val="0064252A"/>
    <w:rsid w:val="006722CC"/>
    <w:rsid w:val="00681BC8"/>
    <w:rsid w:val="006C7EDD"/>
    <w:rsid w:val="00744C51"/>
    <w:rsid w:val="00751A6C"/>
    <w:rsid w:val="007A047E"/>
    <w:rsid w:val="007C54C4"/>
    <w:rsid w:val="007D5ECF"/>
    <w:rsid w:val="007F621F"/>
    <w:rsid w:val="008159D1"/>
    <w:rsid w:val="00821638"/>
    <w:rsid w:val="00833AF8"/>
    <w:rsid w:val="00883983"/>
    <w:rsid w:val="0094049F"/>
    <w:rsid w:val="009770D5"/>
    <w:rsid w:val="00983576"/>
    <w:rsid w:val="009A411C"/>
    <w:rsid w:val="009B0D4A"/>
    <w:rsid w:val="009C2383"/>
    <w:rsid w:val="00A65A3F"/>
    <w:rsid w:val="00A81DB4"/>
    <w:rsid w:val="00A97E74"/>
    <w:rsid w:val="00B11D8E"/>
    <w:rsid w:val="00B25287"/>
    <w:rsid w:val="00B35479"/>
    <w:rsid w:val="00B81FFE"/>
    <w:rsid w:val="00C419A0"/>
    <w:rsid w:val="00C60E77"/>
    <w:rsid w:val="00C669E1"/>
    <w:rsid w:val="00D7428A"/>
    <w:rsid w:val="00D82410"/>
    <w:rsid w:val="00DC5336"/>
    <w:rsid w:val="00E04392"/>
    <w:rsid w:val="00EE1022"/>
    <w:rsid w:val="00EE1C11"/>
    <w:rsid w:val="00EF0254"/>
    <w:rsid w:val="00F77A7E"/>
    <w:rsid w:val="00F862CA"/>
    <w:rsid w:val="00F961A8"/>
    <w:rsid w:val="00F96E8B"/>
    <w:rsid w:val="00FA38B3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18ED1-3A91-4CA3-94B2-7CF5E5AC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EE1C1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Подзаголовок Знак"/>
    <w:basedOn w:val="a0"/>
    <w:link w:val="a3"/>
    <w:uiPriority w:val="99"/>
    <w:rsid w:val="00EE1C1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883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ПК1</cp:lastModifiedBy>
  <cp:revision>68</cp:revision>
  <dcterms:created xsi:type="dcterms:W3CDTF">2015-08-28T18:25:00Z</dcterms:created>
  <dcterms:modified xsi:type="dcterms:W3CDTF">2022-03-14T15:16:00Z</dcterms:modified>
</cp:coreProperties>
</file>