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DF" w:rsidRDefault="00AB02DF" w:rsidP="00AB02DF">
      <w:pPr>
        <w:spacing w:after="200" w:line="276" w:lineRule="auto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График заседания комиссии по ликвидации академических задолженностей на кафедре «Акушерство и гинекология с курсом ДПО»</w:t>
      </w:r>
    </w:p>
    <w:bookmarkEnd w:id="0"/>
    <w:p w:rsidR="00AB02DF" w:rsidRDefault="00AB02DF" w:rsidP="00AB02DF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«Акушерство и гинекология»</w:t>
      </w:r>
    </w:p>
    <w:p w:rsidR="00AB02DF" w:rsidRDefault="00AB02DF" w:rsidP="00AB02DF">
      <w:pPr>
        <w:spacing w:after="200" w:line="276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27"/>
        <w:gridCol w:w="4366"/>
        <w:gridCol w:w="3178"/>
      </w:tblGrid>
      <w:tr w:rsidR="00AB02DF" w:rsidTr="00AB0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должность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</w:tr>
      <w:tr w:rsidR="00AB02DF" w:rsidTr="00AB02DF">
        <w:trPr>
          <w:trHeight w:val="1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4.10.23</w:t>
            </w:r>
          </w:p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11.10.23</w:t>
            </w:r>
          </w:p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18.10.23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Доц. Можейко Л.Н.</w:t>
            </w:r>
          </w:p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Доц. Нежданов И.Г.</w:t>
            </w:r>
          </w:p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Доц. </w:t>
            </w:r>
            <w:proofErr w:type="spellStart"/>
            <w:r>
              <w:rPr>
                <w:lang w:eastAsia="en-US"/>
              </w:rPr>
              <w:t>Куюмчева</w:t>
            </w:r>
            <w:proofErr w:type="spellEnd"/>
            <w:r>
              <w:rPr>
                <w:lang w:eastAsia="en-US"/>
              </w:rPr>
              <w:t xml:space="preserve"> К.К.</w:t>
            </w:r>
          </w:p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 – 15.00</w:t>
            </w:r>
          </w:p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 – 15.00</w:t>
            </w:r>
          </w:p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 – 15.00</w:t>
            </w:r>
          </w:p>
          <w:p w:rsidR="00AB02DF" w:rsidRDefault="00AB02DF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:rsidR="00AB02DF" w:rsidRDefault="00AB02DF" w:rsidP="00AB02DF">
      <w:pPr>
        <w:spacing w:after="200" w:line="276" w:lineRule="auto"/>
        <w:jc w:val="center"/>
      </w:pPr>
    </w:p>
    <w:p w:rsidR="00AB02DF" w:rsidRDefault="00AB02DF" w:rsidP="00AB02DF">
      <w:pPr>
        <w:spacing w:after="200" w:line="276" w:lineRule="auto"/>
        <w:jc w:val="center"/>
      </w:pPr>
    </w:p>
    <w:p w:rsidR="00AB02DF" w:rsidRDefault="00AB02DF" w:rsidP="00AB02DF">
      <w:pPr>
        <w:spacing w:after="200" w:line="276" w:lineRule="auto"/>
        <w:jc w:val="center"/>
      </w:pPr>
    </w:p>
    <w:p w:rsidR="00AB02DF" w:rsidRDefault="00AB02DF" w:rsidP="00AB02DF">
      <w:pPr>
        <w:spacing w:after="200" w:line="276" w:lineRule="auto"/>
        <w:jc w:val="center"/>
      </w:pPr>
    </w:p>
    <w:p w:rsidR="00AB02DF" w:rsidRDefault="00AB02DF" w:rsidP="00AB02DF">
      <w:r>
        <w:t xml:space="preserve">Зав. кафедрой акушерства и </w:t>
      </w:r>
    </w:p>
    <w:p w:rsidR="00AB02DF" w:rsidRDefault="00AB02DF" w:rsidP="00AB02DF">
      <w:r>
        <w:t>гинекологии, проф.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Аксененко В.А.</w:t>
      </w:r>
    </w:p>
    <w:p w:rsidR="00F34A89" w:rsidRDefault="00F34A89"/>
    <w:sectPr w:rsidR="00F3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D5"/>
    <w:rsid w:val="002447D5"/>
    <w:rsid w:val="00AB02DF"/>
    <w:rsid w:val="00F3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2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2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2023-09-28T09:05:00Z</dcterms:created>
  <dcterms:modified xsi:type="dcterms:W3CDTF">2023-09-28T09:05:00Z</dcterms:modified>
</cp:coreProperties>
</file>