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17484D" w:rsidRPr="0017484D">
        <w:tc>
          <w:tcPr>
            <w:tcW w:w="0" w:type="auto"/>
            <w:shd w:val="clear" w:color="auto" w:fill="FFFFFF"/>
            <w:vAlign w:val="center"/>
            <w:hideMark/>
          </w:tcPr>
          <w:p w:rsidR="0017484D" w:rsidRPr="0017484D" w:rsidRDefault="0017484D" w:rsidP="0017484D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</w:tc>
      </w:tr>
      <w:tr w:rsidR="0017484D" w:rsidRPr="0017484D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shd w:val="clear" w:color="auto" w:fill="EFEFE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7484D" w:rsidRPr="0017484D"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"/>
                    <w:gridCol w:w="7980"/>
                  </w:tblGrid>
                  <w:tr w:rsidR="0017484D" w:rsidRPr="0017484D">
                    <w:tc>
                      <w:tcPr>
                        <w:tcW w:w="0" w:type="auto"/>
                        <w:shd w:val="clear" w:color="auto" w:fill="EFEFEF"/>
                        <w:tcMar>
                          <w:top w:w="30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:rsidR="0017484D" w:rsidRPr="0017484D" w:rsidRDefault="0017484D" w:rsidP="00174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48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C4587"/>
                            <w:sz w:val="54"/>
                            <w:szCs w:val="5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tcMar>
                          <w:top w:w="375" w:type="dxa"/>
                          <w:left w:w="300" w:type="dxa"/>
                          <w:bottom w:w="150" w:type="dxa"/>
                          <w:right w:w="750" w:type="dxa"/>
                        </w:tcMar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48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C4587"/>
                            <w:sz w:val="24"/>
                            <w:szCs w:val="24"/>
                            <w:lang w:eastAsia="ru-RU"/>
                          </w:rPr>
                          <w:t>ЧИТАТЕЛЬСКАЯ АКТИВНОСТЬ</w:t>
                        </w:r>
                        <w:r w:rsidRPr="001748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17484D" w:rsidRPr="0017484D" w:rsidRDefault="0017484D" w:rsidP="0017484D">
                        <w:pPr>
                          <w:spacing w:after="0" w:line="180" w:lineRule="atLeast"/>
                          <w:textAlignment w:val="top"/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2"/>
                            <w:sz w:val="15"/>
                            <w:szCs w:val="15"/>
                            <w:lang w:eastAsia="ru-RU"/>
                          </w:rPr>
                        </w:pPr>
                        <w:r w:rsidRPr="0017484D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2"/>
                            <w:sz w:val="15"/>
                            <w:szCs w:val="15"/>
                            <w:lang w:eastAsia="ru-RU"/>
                          </w:rPr>
                          <w:t>В таблице приведены данные, сколько книг прочитал ФГБОУ ВО "Ставропольский государственный медицинский университет" за три прошедших месяца.</w:t>
                        </w:r>
                      </w:p>
                    </w:tc>
                  </w:tr>
                </w:tbl>
                <w:p w:rsidR="0017484D" w:rsidRPr="0017484D" w:rsidRDefault="0017484D" w:rsidP="001748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C4587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7484D" w:rsidRPr="0017484D">
              <w:tc>
                <w:tcPr>
                  <w:tcW w:w="0" w:type="auto"/>
                  <w:shd w:val="clear" w:color="auto" w:fill="EFEFEF"/>
                  <w:tcMar>
                    <w:top w:w="0" w:type="dxa"/>
                    <w:left w:w="675" w:type="dxa"/>
                    <w:bottom w:w="300" w:type="dxa"/>
                    <w:right w:w="600" w:type="dxa"/>
                  </w:tcMar>
                  <w:vAlign w:val="center"/>
                  <w:hideMark/>
                </w:tcPr>
                <w:tbl>
                  <w:tblPr>
                    <w:tblW w:w="7725" w:type="dxa"/>
                    <w:shd w:val="clear" w:color="auto" w:fill="EFEFE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71"/>
                    <w:gridCol w:w="2998"/>
                    <w:gridCol w:w="2256"/>
                  </w:tblGrid>
                  <w:tr w:rsidR="0017484D" w:rsidRPr="0017484D">
                    <w:trPr>
                      <w:trHeight w:val="750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Март.2022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Апрель.2022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Май.2022</w:t>
                        </w:r>
                      </w:p>
                    </w:tc>
                  </w:tr>
                  <w:tr w:rsidR="0017484D" w:rsidRPr="0017484D">
                    <w:trPr>
                      <w:trHeight w:val="750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220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296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318</w:t>
                        </w:r>
                      </w:p>
                    </w:tc>
                  </w:tr>
                </w:tbl>
                <w:p w:rsidR="0017484D" w:rsidRPr="0017484D" w:rsidRDefault="0017484D" w:rsidP="001748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C4587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7484D" w:rsidRPr="0017484D" w:rsidRDefault="0017484D" w:rsidP="0017484D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"/>
                <w:szCs w:val="2"/>
                <w:lang w:eastAsia="ru-RU"/>
              </w:rPr>
            </w:pPr>
          </w:p>
        </w:tc>
      </w:tr>
      <w:tr w:rsidR="0017484D" w:rsidRPr="0017484D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7484D" w:rsidRPr="0017484D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"/>
                    <w:gridCol w:w="7754"/>
                  </w:tblGrid>
                  <w:tr w:rsidR="0017484D" w:rsidRPr="0017484D"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:rsidR="0017484D" w:rsidRPr="0017484D" w:rsidRDefault="0017484D" w:rsidP="00174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48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C4587"/>
                            <w:sz w:val="54"/>
                            <w:szCs w:val="5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75" w:type="dxa"/>
                          <w:left w:w="30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48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C4587"/>
                            <w:sz w:val="24"/>
                            <w:szCs w:val="24"/>
                            <w:lang w:eastAsia="ru-RU"/>
                          </w:rPr>
                          <w:t>ВОСТРЕБОВАННОСТЬ ВАШЕГО КОНТЕНТА</w:t>
                        </w:r>
                        <w:r w:rsidRPr="001748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17484D" w:rsidRPr="0017484D" w:rsidRDefault="0017484D" w:rsidP="0017484D">
                        <w:pPr>
                          <w:spacing w:after="0" w:line="180" w:lineRule="atLeast"/>
                          <w:textAlignment w:val="top"/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2"/>
                            <w:sz w:val="15"/>
                            <w:szCs w:val="15"/>
                            <w:lang w:eastAsia="ru-RU"/>
                          </w:rPr>
                        </w:pPr>
                        <w:r w:rsidRPr="0017484D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2"/>
                            <w:sz w:val="15"/>
                            <w:szCs w:val="15"/>
                            <w:lang w:eastAsia="ru-RU"/>
                          </w:rPr>
                          <w:t>В таблице указано количество вузов, где читали ваши издания, с указанием количества просмотров за три прошедших месяца.</w:t>
                        </w:r>
                      </w:p>
                    </w:tc>
                  </w:tr>
                </w:tbl>
                <w:p w:rsidR="0017484D" w:rsidRPr="0017484D" w:rsidRDefault="0017484D" w:rsidP="001748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C4587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7484D" w:rsidRPr="0017484D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675" w:type="dxa"/>
                    <w:bottom w:w="0" w:type="dxa"/>
                    <w:right w:w="300" w:type="dxa"/>
                  </w:tcMar>
                  <w:hideMark/>
                </w:tcPr>
                <w:p w:rsidR="0017484D" w:rsidRPr="0017484D" w:rsidRDefault="0017484D" w:rsidP="0017484D">
                  <w:pPr>
                    <w:spacing w:after="0" w:line="180" w:lineRule="atLeast"/>
                    <w:rPr>
                      <w:rFonts w:ascii="Verdana" w:eastAsia="Times New Roman" w:hAnsi="Verdana" w:cs="Times New Roman"/>
                      <w:b/>
                      <w:bCs/>
                      <w:color w:val="396AF7"/>
                      <w:sz w:val="18"/>
                      <w:szCs w:val="18"/>
                      <w:lang w:eastAsia="ru-RU"/>
                    </w:rPr>
                  </w:pPr>
                  <w:r w:rsidRPr="0017484D">
                    <w:rPr>
                      <w:rFonts w:ascii="Verdana" w:eastAsia="Times New Roman" w:hAnsi="Verdana" w:cs="Times New Roman"/>
                      <w:b/>
                      <w:bCs/>
                      <w:color w:val="396AF7"/>
                      <w:sz w:val="18"/>
                      <w:szCs w:val="18"/>
                      <w:lang w:eastAsia="ru-RU"/>
                    </w:rPr>
                    <w:t>В прошлом месяце вас читали</w:t>
                  </w:r>
                </w:p>
                <w:p w:rsidR="0017484D" w:rsidRPr="0017484D" w:rsidRDefault="0017484D" w:rsidP="0017484D">
                  <w:pPr>
                    <w:spacing w:after="0" w:line="180" w:lineRule="atLeast"/>
                    <w:rPr>
                      <w:rFonts w:ascii="Verdana" w:eastAsia="Times New Roman" w:hAnsi="Verdana" w:cs="Times New Roman"/>
                      <w:b/>
                      <w:bCs/>
                      <w:color w:val="396AF7"/>
                      <w:sz w:val="18"/>
                      <w:szCs w:val="18"/>
                      <w:lang w:eastAsia="ru-RU"/>
                    </w:rPr>
                  </w:pPr>
                  <w:r w:rsidRPr="0017484D">
                    <w:rPr>
                      <w:rFonts w:ascii="Verdana" w:eastAsia="Times New Roman" w:hAnsi="Verdana" w:cs="Times New Roman"/>
                      <w:b/>
                      <w:bCs/>
                      <w:color w:val="396AF7"/>
                      <w:sz w:val="18"/>
                      <w:szCs w:val="18"/>
                      <w:lang w:eastAsia="ru-RU"/>
                    </w:rPr>
                    <w:t>организаций - 129</w:t>
                  </w:r>
                </w:p>
                <w:p w:rsidR="0017484D" w:rsidRPr="0017484D" w:rsidRDefault="0017484D" w:rsidP="0017484D">
                  <w:pPr>
                    <w:spacing w:after="0" w:line="180" w:lineRule="atLeast"/>
                    <w:rPr>
                      <w:rFonts w:ascii="Verdana" w:eastAsia="Times New Roman" w:hAnsi="Verdana" w:cs="Times New Roman"/>
                      <w:b/>
                      <w:bCs/>
                      <w:color w:val="396AF7"/>
                      <w:sz w:val="18"/>
                      <w:szCs w:val="18"/>
                      <w:lang w:eastAsia="ru-RU"/>
                    </w:rPr>
                  </w:pPr>
                  <w:r w:rsidRPr="0017484D">
                    <w:rPr>
                      <w:rFonts w:ascii="Verdana" w:eastAsia="Times New Roman" w:hAnsi="Verdana" w:cs="Times New Roman"/>
                      <w:b/>
                      <w:bCs/>
                      <w:color w:val="396AF7"/>
                      <w:sz w:val="18"/>
                      <w:szCs w:val="18"/>
                      <w:lang w:eastAsia="ru-RU"/>
                    </w:rPr>
                    <w:t>прочтений - 519</w:t>
                  </w:r>
                </w:p>
              </w:tc>
            </w:tr>
            <w:tr w:rsidR="0017484D" w:rsidRPr="0017484D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675" w:type="dxa"/>
                    <w:bottom w:w="300" w:type="dxa"/>
                    <w:right w:w="600" w:type="dxa"/>
                  </w:tcMar>
                  <w:vAlign w:val="center"/>
                  <w:hideMark/>
                </w:tcPr>
                <w:tbl>
                  <w:tblPr>
                    <w:tblW w:w="7725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58"/>
                    <w:gridCol w:w="1557"/>
                    <w:gridCol w:w="1889"/>
                    <w:gridCol w:w="1421"/>
                  </w:tblGrid>
                  <w:tr w:rsidR="0017484D" w:rsidRPr="0017484D">
                    <w:trPr>
                      <w:trHeight w:val="420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Март.2022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Апрель.2022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AF8"/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Май.2022</w:t>
                        </w:r>
                      </w:p>
                    </w:tc>
                  </w:tr>
                  <w:tr w:rsidR="0017484D" w:rsidRPr="0017484D">
                    <w:trPr>
                      <w:trHeight w:val="600"/>
                    </w:trPr>
                    <w:tc>
                      <w:tcPr>
                        <w:tcW w:w="0" w:type="auto"/>
                        <w:shd w:val="clear" w:color="auto" w:fill="EFEFEF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Количество вузов,</w:t>
                        </w:r>
                      </w:p>
                      <w:p w:rsidR="0017484D" w:rsidRPr="0017484D" w:rsidRDefault="0017484D" w:rsidP="0017484D">
                        <w:pPr>
                          <w:spacing w:after="0" w:line="18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ваших читателей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97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128</w:t>
                        </w:r>
                      </w:p>
                    </w:tc>
                    <w:tc>
                      <w:tcPr>
                        <w:tcW w:w="0" w:type="auto"/>
                        <w:shd w:val="clear" w:color="auto" w:fill="C9DAF8"/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129</w:t>
                        </w:r>
                      </w:p>
                    </w:tc>
                  </w:tr>
                  <w:tr w:rsidR="0017484D" w:rsidRPr="0017484D">
                    <w:trPr>
                      <w:trHeight w:val="600"/>
                    </w:trPr>
                    <w:tc>
                      <w:tcPr>
                        <w:tcW w:w="0" w:type="auto"/>
                        <w:shd w:val="clear" w:color="auto" w:fill="EFEFEF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Количество</w:t>
                        </w:r>
                      </w:p>
                      <w:p w:rsidR="0017484D" w:rsidRPr="0017484D" w:rsidRDefault="0017484D" w:rsidP="0017484D">
                        <w:pPr>
                          <w:spacing w:after="0" w:line="18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прочтений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294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348</w:t>
                        </w:r>
                      </w:p>
                    </w:tc>
                    <w:tc>
                      <w:tcPr>
                        <w:tcW w:w="0" w:type="auto"/>
                        <w:shd w:val="clear" w:color="auto" w:fill="C9DAF8"/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519</w:t>
                        </w:r>
                      </w:p>
                    </w:tc>
                  </w:tr>
                </w:tbl>
                <w:p w:rsidR="0017484D" w:rsidRPr="0017484D" w:rsidRDefault="0017484D" w:rsidP="001748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C4587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7484D" w:rsidRPr="0017484D" w:rsidRDefault="0017484D" w:rsidP="0017484D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1"/>
                <w:szCs w:val="21"/>
                <w:lang w:eastAsia="ru-RU"/>
              </w:rPr>
            </w:pPr>
          </w:p>
        </w:tc>
      </w:tr>
      <w:tr w:rsidR="0017484D" w:rsidRPr="0017484D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shd w:val="clear" w:color="auto" w:fill="EFEFE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7484D" w:rsidRPr="0017484D"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"/>
                    <w:gridCol w:w="7980"/>
                  </w:tblGrid>
                  <w:tr w:rsidR="0017484D" w:rsidRPr="0017484D">
                    <w:tc>
                      <w:tcPr>
                        <w:tcW w:w="0" w:type="auto"/>
                        <w:shd w:val="clear" w:color="auto" w:fill="EFEFEF"/>
                        <w:tcMar>
                          <w:top w:w="30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:rsidR="0017484D" w:rsidRPr="0017484D" w:rsidRDefault="0017484D" w:rsidP="00174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48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C4587"/>
                            <w:sz w:val="54"/>
                            <w:szCs w:val="5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tcMar>
                          <w:top w:w="375" w:type="dxa"/>
                          <w:left w:w="300" w:type="dxa"/>
                          <w:bottom w:w="150" w:type="dxa"/>
                          <w:right w:w="750" w:type="dxa"/>
                        </w:tcMar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48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C4587"/>
                            <w:sz w:val="24"/>
                            <w:szCs w:val="24"/>
                            <w:lang w:eastAsia="ru-RU"/>
                          </w:rPr>
                          <w:t>САМЫЕ ЧИТАЕМЫЕ АВТОРЫ</w:t>
                        </w:r>
                        <w:r w:rsidRPr="001748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17484D" w:rsidRPr="0017484D" w:rsidRDefault="0017484D" w:rsidP="0017484D">
                        <w:pPr>
                          <w:spacing w:after="0" w:line="180" w:lineRule="atLeast"/>
                          <w:textAlignment w:val="top"/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2"/>
                            <w:sz w:val="15"/>
                            <w:szCs w:val="15"/>
                            <w:lang w:eastAsia="ru-RU"/>
                          </w:rPr>
                        </w:pPr>
                        <w:r w:rsidRPr="0017484D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2"/>
                            <w:sz w:val="15"/>
                            <w:szCs w:val="15"/>
                            <w:lang w:eastAsia="ru-RU"/>
                          </w:rPr>
                          <w:t>В таблице представлены популярные авторы и их издания, выпущенные в ФГБОУ ВО "Ставропольский государственный медицинский университет", с указанием количества просмотров за прошлый месяц.</w:t>
                        </w:r>
                      </w:p>
                    </w:tc>
                  </w:tr>
                </w:tbl>
                <w:p w:rsidR="0017484D" w:rsidRPr="0017484D" w:rsidRDefault="0017484D" w:rsidP="001748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C4587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7484D" w:rsidRPr="0017484D">
              <w:tc>
                <w:tcPr>
                  <w:tcW w:w="0" w:type="auto"/>
                  <w:shd w:val="clear" w:color="auto" w:fill="EFEFEF"/>
                  <w:tcMar>
                    <w:top w:w="0" w:type="dxa"/>
                    <w:left w:w="675" w:type="dxa"/>
                    <w:bottom w:w="300" w:type="dxa"/>
                    <w:right w:w="600" w:type="dxa"/>
                  </w:tcMar>
                  <w:vAlign w:val="center"/>
                  <w:hideMark/>
                </w:tcPr>
                <w:tbl>
                  <w:tblPr>
                    <w:tblW w:w="7725" w:type="dxa"/>
                    <w:shd w:val="clear" w:color="auto" w:fill="EFEFE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67"/>
                    <w:gridCol w:w="2858"/>
                  </w:tblGrid>
                  <w:tr w:rsidR="0017484D" w:rsidRPr="0017484D">
                    <w:trPr>
                      <w:trHeight w:val="750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Автор и название издания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Количество просмотров</w:t>
                        </w:r>
                      </w:p>
                    </w:tc>
                  </w:tr>
                  <w:tr w:rsidR="0017484D" w:rsidRPr="0017484D">
                    <w:trPr>
                      <w:trHeight w:val="750"/>
                    </w:trPr>
                    <w:tc>
                      <w:tcPr>
                        <w:tcW w:w="3150" w:type="pct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 xml:space="preserve">Деревянко Т. И., </w:t>
                        </w:r>
                        <w:proofErr w:type="spellStart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Агранович</w:t>
                        </w:r>
                        <w:proofErr w:type="spellEnd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 xml:space="preserve"> Н. В., Путилин В. А., Бобровский Р. Н. Мочекаменная болезнь (патогенез, клиника, диагностика, лечение, профилактика)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98</w:t>
                        </w:r>
                      </w:p>
                    </w:tc>
                  </w:tr>
                  <w:tr w:rsidR="0017484D" w:rsidRPr="0017484D">
                    <w:trPr>
                      <w:trHeight w:val="750"/>
                    </w:trPr>
                    <w:tc>
                      <w:tcPr>
                        <w:tcW w:w="3150" w:type="pct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 xml:space="preserve">Павленко В. В., Алферов В. В., </w:t>
                        </w:r>
                        <w:proofErr w:type="spellStart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Хубиева</w:t>
                        </w:r>
                        <w:proofErr w:type="spellEnd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 xml:space="preserve"> Ф. Х., Малыхин Ф. Т. Железодефицитная анемия в практике врача-терапевта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39</w:t>
                        </w:r>
                      </w:p>
                    </w:tc>
                  </w:tr>
                  <w:tr w:rsidR="0017484D" w:rsidRPr="0017484D">
                    <w:trPr>
                      <w:trHeight w:val="750"/>
                    </w:trPr>
                    <w:tc>
                      <w:tcPr>
                        <w:tcW w:w="3150" w:type="pct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 xml:space="preserve">Бондарь Т. П., </w:t>
                        </w:r>
                        <w:proofErr w:type="spellStart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Светлицкий</w:t>
                        </w:r>
                        <w:proofErr w:type="spellEnd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 xml:space="preserve"> К. С., Ковалевич Н. И., Иванова В. Н., Муратова А. Ю. Клиническая биохимия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37</w:t>
                        </w:r>
                      </w:p>
                    </w:tc>
                  </w:tr>
                  <w:tr w:rsidR="0017484D" w:rsidRPr="0017484D">
                    <w:trPr>
                      <w:trHeight w:val="750"/>
                    </w:trPr>
                    <w:tc>
                      <w:tcPr>
                        <w:tcW w:w="3150" w:type="pct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Топчий</w:t>
                        </w:r>
                        <w:proofErr w:type="spellEnd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 xml:space="preserve"> М. В., Чурилова Т. М., </w:t>
                        </w:r>
                        <w:proofErr w:type="spellStart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Гевандова</w:t>
                        </w:r>
                        <w:proofErr w:type="spellEnd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 xml:space="preserve"> М. Г. Общая биология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33</w:t>
                        </w:r>
                      </w:p>
                    </w:tc>
                  </w:tr>
                  <w:tr w:rsidR="0017484D" w:rsidRPr="0017484D">
                    <w:trPr>
                      <w:trHeight w:val="750"/>
                    </w:trPr>
                    <w:tc>
                      <w:tcPr>
                        <w:tcW w:w="3150" w:type="pct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 xml:space="preserve">Ивенский Н. И., </w:t>
                        </w:r>
                        <w:proofErr w:type="spellStart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Бражникова</w:t>
                        </w:r>
                        <w:proofErr w:type="spellEnd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 xml:space="preserve"> А. Н., </w:t>
                        </w:r>
                        <w:proofErr w:type="spellStart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Мхитарян</w:t>
                        </w:r>
                        <w:proofErr w:type="spellEnd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 xml:space="preserve"> А. К., Ивенский В. Н. Профилактика в стоматологии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26</w:t>
                        </w:r>
                      </w:p>
                    </w:tc>
                  </w:tr>
                  <w:tr w:rsidR="0017484D" w:rsidRPr="0017484D">
                    <w:trPr>
                      <w:trHeight w:val="750"/>
                    </w:trPr>
                    <w:tc>
                      <w:tcPr>
                        <w:tcW w:w="3150" w:type="pct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Барычева</w:t>
                        </w:r>
                        <w:proofErr w:type="spellEnd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 xml:space="preserve"> Л. Ю., </w:t>
                        </w:r>
                        <w:proofErr w:type="spellStart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Шушанова</w:t>
                        </w:r>
                        <w:proofErr w:type="spellEnd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 xml:space="preserve"> Л. В., Ягода А. В., Уханова О. П., </w:t>
                        </w:r>
                        <w:proofErr w:type="spellStart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Минасян</w:t>
                        </w:r>
                        <w:proofErr w:type="spellEnd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 xml:space="preserve"> М. М. Рецепторы врожденного иммунитета при бронхиальной астме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26</w:t>
                        </w:r>
                      </w:p>
                    </w:tc>
                  </w:tr>
                  <w:tr w:rsidR="0017484D" w:rsidRPr="0017484D">
                    <w:trPr>
                      <w:trHeight w:val="750"/>
                    </w:trPr>
                    <w:tc>
                      <w:tcPr>
                        <w:tcW w:w="3150" w:type="pct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Ахвердова</w:t>
                        </w:r>
                        <w:proofErr w:type="spellEnd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 xml:space="preserve"> О. А., </w:t>
                        </w:r>
                        <w:proofErr w:type="spellStart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Волоскова</w:t>
                        </w:r>
                        <w:proofErr w:type="spellEnd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 xml:space="preserve"> Н. Н., Медведева Н. И., </w:t>
                        </w:r>
                        <w:proofErr w:type="spellStart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Шашкова</w:t>
                        </w:r>
                        <w:proofErr w:type="spellEnd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 xml:space="preserve"> М. С. Криминальная психология: методологические и концептуальные аспекты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24</w:t>
                        </w:r>
                      </w:p>
                    </w:tc>
                  </w:tr>
                  <w:tr w:rsidR="0017484D" w:rsidRPr="0017484D">
                    <w:trPr>
                      <w:trHeight w:val="750"/>
                    </w:trPr>
                    <w:tc>
                      <w:tcPr>
                        <w:tcW w:w="3150" w:type="pct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lastRenderedPageBreak/>
                          <w:t>Титоренко М. В., Ткаченко Л. И., Санникова И. В., Ртищева Л. В. ВИЧ-инфекция (клиника, диагностика, лечение, профилактика)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22</w:t>
                        </w:r>
                      </w:p>
                    </w:tc>
                  </w:tr>
                  <w:tr w:rsidR="0017484D" w:rsidRPr="0017484D">
                    <w:trPr>
                      <w:trHeight w:val="750"/>
                    </w:trPr>
                    <w:tc>
                      <w:tcPr>
                        <w:tcW w:w="3150" w:type="pct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 xml:space="preserve">Калоев А. Д., </w:t>
                        </w:r>
                        <w:proofErr w:type="spellStart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Заводнова</w:t>
                        </w:r>
                        <w:proofErr w:type="spellEnd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 xml:space="preserve"> О. С., </w:t>
                        </w:r>
                        <w:proofErr w:type="spellStart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Лобозова</w:t>
                        </w:r>
                        <w:proofErr w:type="spellEnd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 xml:space="preserve"> О. В. Безопасность жизнедеятельности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15</w:t>
                        </w:r>
                      </w:p>
                    </w:tc>
                  </w:tr>
                  <w:tr w:rsidR="0017484D" w:rsidRPr="0017484D">
                    <w:trPr>
                      <w:trHeight w:val="750"/>
                    </w:trPr>
                    <w:tc>
                      <w:tcPr>
                        <w:tcW w:w="3150" w:type="pct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 xml:space="preserve">Климов Л. Я., Долбня С. В., Ягупова А. В., </w:t>
                        </w:r>
                        <w:proofErr w:type="spellStart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Цуцаева</w:t>
                        </w:r>
                        <w:proofErr w:type="spellEnd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 xml:space="preserve"> А. Н., </w:t>
                        </w:r>
                        <w:proofErr w:type="spellStart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Курьянинова</w:t>
                        </w:r>
                        <w:proofErr w:type="spellEnd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 xml:space="preserve"> В. А., Миронова Э. В., </w:t>
                        </w:r>
                        <w:proofErr w:type="spellStart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Верисокина</w:t>
                        </w:r>
                        <w:proofErr w:type="spellEnd"/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 xml:space="preserve"> Н. Е., Иволга Т. И. Витамин D и заболевания фосфорно-кальциевого обмена в практике педиатра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13</w:t>
                        </w:r>
                      </w:p>
                    </w:tc>
                  </w:tr>
                </w:tbl>
                <w:p w:rsidR="0017484D" w:rsidRPr="0017484D" w:rsidRDefault="0017484D" w:rsidP="001748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C4587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7484D" w:rsidRPr="0017484D">
              <w:tc>
                <w:tcPr>
                  <w:tcW w:w="0" w:type="auto"/>
                  <w:shd w:val="clear" w:color="auto" w:fill="EFEFEF"/>
                  <w:tcMar>
                    <w:top w:w="0" w:type="dxa"/>
                    <w:left w:w="675" w:type="dxa"/>
                    <w:bottom w:w="300" w:type="dxa"/>
                    <w:right w:w="600" w:type="dxa"/>
                  </w:tcMar>
                  <w:vAlign w:val="center"/>
                  <w:hideMark/>
                </w:tcPr>
                <w:tbl>
                  <w:tblPr>
                    <w:tblW w:w="7725" w:type="dxa"/>
                    <w:shd w:val="clear" w:color="auto" w:fill="EFEFE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58"/>
                    <w:gridCol w:w="4867"/>
                  </w:tblGrid>
                  <w:tr w:rsidR="0017484D" w:rsidRPr="0017484D">
                    <w:trPr>
                      <w:trHeight w:val="750"/>
                    </w:trPr>
                    <w:tc>
                      <w:tcPr>
                        <w:tcW w:w="1850" w:type="pct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Общее количество просмотров вашего контента другими участниками за весь период участия в СЭБ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7484D" w:rsidRPr="0017484D" w:rsidRDefault="0017484D" w:rsidP="0017484D">
                        <w:pPr>
                          <w:spacing w:after="0" w:line="18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</w:pPr>
                        <w:r w:rsidRPr="0017484D">
                          <w:rPr>
                            <w:rFonts w:ascii="Verdana" w:eastAsia="Times New Roman" w:hAnsi="Verdana" w:cs="Times New Roman"/>
                            <w:color w:val="396AF7"/>
                            <w:sz w:val="18"/>
                            <w:szCs w:val="18"/>
                            <w:lang w:eastAsia="ru-RU"/>
                          </w:rPr>
                          <w:t>1 557</w:t>
                        </w:r>
                      </w:p>
                    </w:tc>
                  </w:tr>
                </w:tbl>
                <w:p w:rsidR="0017484D" w:rsidRPr="0017484D" w:rsidRDefault="0017484D" w:rsidP="001748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C4587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7484D" w:rsidRPr="0017484D" w:rsidRDefault="0017484D" w:rsidP="0017484D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1"/>
                <w:szCs w:val="21"/>
                <w:lang w:eastAsia="ru-RU"/>
              </w:rPr>
            </w:pPr>
          </w:p>
        </w:tc>
      </w:tr>
    </w:tbl>
    <w:p w:rsidR="001F2BF6" w:rsidRDefault="0017484D"/>
    <w:sectPr w:rsidR="001F2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CA"/>
    <w:rsid w:val="000D15BB"/>
    <w:rsid w:val="001517CA"/>
    <w:rsid w:val="0017484D"/>
    <w:rsid w:val="0046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ACBA8-1A19-4624-888E-BFA31F5C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4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Шаталова Татьяна Владимировна</dc:creator>
  <cp:keywords/>
  <dc:description/>
  <cp:lastModifiedBy>Шаталова Татьяна Владимировна</cp:lastModifiedBy>
  <cp:revision>2</cp:revision>
  <dcterms:created xsi:type="dcterms:W3CDTF">2022-06-08T04:08:00Z</dcterms:created>
  <dcterms:modified xsi:type="dcterms:W3CDTF">2022-06-08T04:09:00Z</dcterms:modified>
</cp:coreProperties>
</file>